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167" w:rsidRPr="00976AEF" w:rsidRDefault="00976AEF" w:rsidP="008B4308">
      <w:pPr>
        <w:pStyle w:val="phyC4berschrift"/>
      </w:pPr>
      <w:r w:rsidRPr="00976AEF">
        <w:t>Verwandte Themen</w:t>
      </w:r>
    </w:p>
    <w:p w:rsidR="008B4308" w:rsidRPr="008A265A" w:rsidRDefault="00976AEF" w:rsidP="008A265A">
      <w:pPr>
        <w:pStyle w:val="phyC4Flietext"/>
        <w:rPr>
          <w:szCs w:val="18"/>
        </w:rPr>
      </w:pPr>
      <w:r w:rsidRPr="008A265A">
        <w:rPr>
          <w:szCs w:val="18"/>
        </w:rPr>
        <w:t>Brems- und charakteristische Röntgenstrahlung, Energieniveaus,</w:t>
      </w:r>
      <w:r w:rsidR="00AB1AD6" w:rsidRPr="008A265A">
        <w:rPr>
          <w:szCs w:val="18"/>
        </w:rPr>
        <w:t xml:space="preserve"> </w:t>
      </w:r>
      <w:r w:rsidRPr="008A265A">
        <w:rPr>
          <w:szCs w:val="18"/>
        </w:rPr>
        <w:t>Fluoreszenzausbeute, Halbleiterene</w:t>
      </w:r>
      <w:r w:rsidRPr="008A265A">
        <w:rPr>
          <w:szCs w:val="18"/>
        </w:rPr>
        <w:t>r</w:t>
      </w:r>
      <w:r w:rsidRPr="008A265A">
        <w:rPr>
          <w:szCs w:val="18"/>
        </w:rPr>
        <w:t>giedetektoren,</w:t>
      </w:r>
      <w:r w:rsidR="00AB1AD6" w:rsidRPr="008A265A">
        <w:rPr>
          <w:szCs w:val="18"/>
        </w:rPr>
        <w:t xml:space="preserve"> </w:t>
      </w:r>
      <w:r w:rsidRPr="008A265A">
        <w:rPr>
          <w:szCs w:val="18"/>
        </w:rPr>
        <w:t>Vielkanalanalysatoren.</w:t>
      </w:r>
    </w:p>
    <w:p w:rsidR="00F35167" w:rsidRPr="00976AEF" w:rsidRDefault="00976AEF" w:rsidP="00735934">
      <w:pPr>
        <w:pStyle w:val="phyC4berschrift"/>
      </w:pPr>
      <w:r w:rsidRPr="00976AEF">
        <w:t>Prinzip</w:t>
      </w:r>
    </w:p>
    <w:p w:rsidR="008B4308" w:rsidRPr="008A265A" w:rsidRDefault="00312D11" w:rsidP="008A265A">
      <w:pPr>
        <w:pStyle w:val="phyC4Flietext"/>
        <w:rPr>
          <w:szCs w:val="18"/>
        </w:rPr>
      </w:pPr>
      <w:r>
        <w:rPr>
          <w:szCs w:val="18"/>
        </w:rPr>
        <w:t xml:space="preserve">Mithilfe von </w:t>
      </w:r>
      <w:proofErr w:type="spellStart"/>
      <w:r w:rsidRPr="008A265A">
        <w:rPr>
          <w:szCs w:val="18"/>
        </w:rPr>
        <w:t>polychromatischer</w:t>
      </w:r>
      <w:proofErr w:type="spellEnd"/>
      <w:r w:rsidRPr="008A265A">
        <w:rPr>
          <w:szCs w:val="18"/>
        </w:rPr>
        <w:t xml:space="preserve"> Röntgenstrahlung </w:t>
      </w:r>
      <w:r>
        <w:rPr>
          <w:szCs w:val="18"/>
        </w:rPr>
        <w:t>wird die Zusammensetzung verschiedener Legieru</w:t>
      </w:r>
      <w:r>
        <w:rPr>
          <w:szCs w:val="18"/>
        </w:rPr>
        <w:t>n</w:t>
      </w:r>
      <w:r>
        <w:rPr>
          <w:szCs w:val="18"/>
        </w:rPr>
        <w:t xml:space="preserve">gen qualitativ bestimmt. </w:t>
      </w:r>
      <w:r w:rsidR="00976AEF" w:rsidRPr="008A265A">
        <w:rPr>
          <w:szCs w:val="18"/>
        </w:rPr>
        <w:t xml:space="preserve">Die </w:t>
      </w:r>
      <w:r>
        <w:rPr>
          <w:szCs w:val="18"/>
        </w:rPr>
        <w:t>A</w:t>
      </w:r>
      <w:r w:rsidR="00976AEF" w:rsidRPr="008A265A">
        <w:rPr>
          <w:szCs w:val="18"/>
        </w:rPr>
        <w:t xml:space="preserve">nalyse </w:t>
      </w:r>
      <w:r>
        <w:rPr>
          <w:szCs w:val="18"/>
        </w:rPr>
        <w:t xml:space="preserve">der </w:t>
      </w:r>
      <w:r w:rsidR="00976AEF" w:rsidRPr="008A265A">
        <w:rPr>
          <w:szCs w:val="18"/>
        </w:rPr>
        <w:t xml:space="preserve">Fluoreszenzstrahlung mit </w:t>
      </w:r>
      <w:r>
        <w:rPr>
          <w:szCs w:val="18"/>
        </w:rPr>
        <w:t>einem</w:t>
      </w:r>
      <w:r w:rsidR="00AB1AD6" w:rsidRPr="008A265A">
        <w:rPr>
          <w:szCs w:val="18"/>
        </w:rPr>
        <w:t xml:space="preserve"> </w:t>
      </w:r>
      <w:r w:rsidR="00976AEF" w:rsidRPr="008A265A">
        <w:rPr>
          <w:szCs w:val="18"/>
        </w:rPr>
        <w:t>Halbleiterdetektor und eine</w:t>
      </w:r>
      <w:r>
        <w:rPr>
          <w:szCs w:val="18"/>
        </w:rPr>
        <w:t>m</w:t>
      </w:r>
      <w:r w:rsidR="00976AEF" w:rsidRPr="008A265A">
        <w:rPr>
          <w:szCs w:val="18"/>
        </w:rPr>
        <w:t xml:space="preserve"> nachgeschalteten Vielkanalanalysa</w:t>
      </w:r>
      <w:r>
        <w:rPr>
          <w:szCs w:val="18"/>
        </w:rPr>
        <w:t>tor ergibt d</w:t>
      </w:r>
      <w:r w:rsidR="00976AEF" w:rsidRPr="008A265A">
        <w:rPr>
          <w:szCs w:val="18"/>
        </w:rPr>
        <w:t>ie Energie der charakteristischen</w:t>
      </w:r>
      <w:r w:rsidR="00AB1AD6" w:rsidRPr="008A265A">
        <w:rPr>
          <w:szCs w:val="18"/>
        </w:rPr>
        <w:t xml:space="preserve"> </w:t>
      </w:r>
      <w:r w:rsidR="00976AEF" w:rsidRPr="008A265A">
        <w:rPr>
          <w:szCs w:val="18"/>
        </w:rPr>
        <w:t>Röntgenfluoreszenzl</w:t>
      </w:r>
      <w:r w:rsidR="00976AEF" w:rsidRPr="008A265A">
        <w:rPr>
          <w:szCs w:val="18"/>
        </w:rPr>
        <w:t>i</w:t>
      </w:r>
      <w:r w:rsidR="00976AEF" w:rsidRPr="008A265A">
        <w:rPr>
          <w:szCs w:val="18"/>
        </w:rPr>
        <w:t xml:space="preserve">nien </w:t>
      </w:r>
      <w:r>
        <w:rPr>
          <w:szCs w:val="18"/>
        </w:rPr>
        <w:t xml:space="preserve">der </w:t>
      </w:r>
      <w:r w:rsidR="00976AEF" w:rsidRPr="008A265A">
        <w:rPr>
          <w:szCs w:val="18"/>
        </w:rPr>
        <w:t>Legierungsmaterialien</w:t>
      </w:r>
      <w:r>
        <w:rPr>
          <w:szCs w:val="18"/>
        </w:rPr>
        <w:t>.</w:t>
      </w:r>
      <w:r w:rsidR="00976AEF" w:rsidRPr="008A265A">
        <w:rPr>
          <w:szCs w:val="18"/>
        </w:rPr>
        <w:t xml:space="preserve"> </w:t>
      </w:r>
      <w:r w:rsidR="0022230D">
        <w:rPr>
          <w:szCs w:val="18"/>
        </w:rPr>
        <w:t>Durch den Vergleich der</w:t>
      </w:r>
      <w:r w:rsidR="00AB1AD6" w:rsidRPr="008A265A">
        <w:rPr>
          <w:szCs w:val="18"/>
        </w:rPr>
        <w:t xml:space="preserve"> </w:t>
      </w:r>
      <w:r w:rsidR="00976AEF" w:rsidRPr="008A265A">
        <w:rPr>
          <w:szCs w:val="18"/>
        </w:rPr>
        <w:t>Linienenergien mit entsprechenden Tabelle</w:t>
      </w:r>
      <w:r w:rsidR="00976AEF" w:rsidRPr="008A265A">
        <w:rPr>
          <w:szCs w:val="18"/>
        </w:rPr>
        <w:t>n</w:t>
      </w:r>
      <w:r w:rsidR="00976AEF" w:rsidRPr="008A265A">
        <w:rPr>
          <w:szCs w:val="18"/>
        </w:rPr>
        <w:t>werten</w:t>
      </w:r>
      <w:r w:rsidR="0022230D">
        <w:rPr>
          <w:szCs w:val="18"/>
        </w:rPr>
        <w:t xml:space="preserve"> lassen sich die beteiligten Elemente identifizieren</w:t>
      </w:r>
      <w:r w:rsidR="00976AEF" w:rsidRPr="008A265A">
        <w:rPr>
          <w:szCs w:val="18"/>
        </w:rPr>
        <w:t>.</w:t>
      </w:r>
    </w:p>
    <w:p w:rsidR="008B4308" w:rsidRPr="00B04FD9" w:rsidRDefault="008D664F" w:rsidP="00735934">
      <w:pPr>
        <w:pStyle w:val="phyC4berschrift"/>
        <w:rPr>
          <w:lang w:val="en-GB"/>
        </w:rPr>
      </w:pPr>
      <w:r>
        <w:rPr>
          <w:lang w:val="en-GB"/>
        </w:rPr>
        <w:t>Mat</w:t>
      </w:r>
      <w:r w:rsidR="00976AEF">
        <w:rPr>
          <w:lang w:val="en-GB"/>
        </w:rPr>
        <w:t>erial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97"/>
        <w:gridCol w:w="5046"/>
        <w:gridCol w:w="907"/>
      </w:tblGrid>
      <w:tr w:rsidR="00CF553F">
        <w:trPr>
          <w:cantSplit/>
        </w:trPr>
        <w:tc>
          <w:tcPr>
            <w:tcW w:w="397" w:type="dxa"/>
            <w:noWrap/>
            <w:vAlign w:val="center"/>
          </w:tcPr>
          <w:p w:rsidR="00CF553F" w:rsidRDefault="00CF553F" w:rsidP="00CF553F">
            <w:pPr>
              <w:pStyle w:val="phyC4Materialliste"/>
              <w:jc w:val="center"/>
              <w:rPr>
                <w:lang w:val="en-GB"/>
              </w:rPr>
            </w:pPr>
            <w:r>
              <w:rPr>
                <w:lang w:val="en-GB"/>
              </w:rPr>
              <w:t>1</w:t>
            </w:r>
          </w:p>
        </w:tc>
        <w:tc>
          <w:tcPr>
            <w:tcW w:w="5046" w:type="dxa"/>
            <w:noWrap/>
            <w:vAlign w:val="center"/>
          </w:tcPr>
          <w:p w:rsidR="00CF553F" w:rsidRPr="00BC2803" w:rsidRDefault="00A46E66" w:rsidP="00A46E66">
            <w:pPr>
              <w:pStyle w:val="phyC4Materialliste"/>
            </w:pPr>
            <w:r>
              <w:rPr>
                <w:rFonts w:eastAsia="HelveticaNeue-Roman"/>
              </w:rPr>
              <w:t xml:space="preserve">XR 4.0 </w:t>
            </w:r>
            <w:r w:rsidR="00CF553F" w:rsidRPr="00BC2803">
              <w:rPr>
                <w:rFonts w:eastAsia="HelveticaNeue-Roman"/>
              </w:rPr>
              <w:t xml:space="preserve">expert </w:t>
            </w:r>
            <w:proofErr w:type="spellStart"/>
            <w:r w:rsidR="00CF553F" w:rsidRPr="00BC2803">
              <w:rPr>
                <w:rFonts w:eastAsia="HelveticaNeue-Roman"/>
              </w:rPr>
              <w:t>unit</w:t>
            </w:r>
            <w:proofErr w:type="spellEnd"/>
            <w:r w:rsidR="00CF553F" w:rsidRPr="00BC2803">
              <w:rPr>
                <w:rFonts w:eastAsia="HelveticaNeue-Roman"/>
              </w:rPr>
              <w:t>,</w:t>
            </w:r>
            <w:r w:rsidR="00D826E1">
              <w:rPr>
                <w:rFonts w:eastAsia="HelveticaNeue-Roman"/>
              </w:rPr>
              <w:t xml:space="preserve"> </w:t>
            </w:r>
            <w:r>
              <w:rPr>
                <w:rFonts w:eastAsia="HelveticaNeue-Roman"/>
              </w:rPr>
              <w:t>Röntgengerät</w:t>
            </w:r>
          </w:p>
        </w:tc>
        <w:tc>
          <w:tcPr>
            <w:tcW w:w="907" w:type="dxa"/>
            <w:noWrap/>
            <w:vAlign w:val="center"/>
          </w:tcPr>
          <w:p w:rsidR="00CF553F" w:rsidRPr="007C7307" w:rsidRDefault="00CF553F" w:rsidP="00CF553F">
            <w:pPr>
              <w:pStyle w:val="phyC4Materialliste"/>
            </w:pPr>
            <w:r w:rsidRPr="00BC2803">
              <w:rPr>
                <w:rFonts w:eastAsia="HelveticaNeue-Roman"/>
              </w:rPr>
              <w:t>09057-99</w:t>
            </w:r>
          </w:p>
        </w:tc>
      </w:tr>
      <w:tr w:rsidR="00CF553F">
        <w:trPr>
          <w:cantSplit/>
        </w:trPr>
        <w:tc>
          <w:tcPr>
            <w:tcW w:w="397" w:type="dxa"/>
            <w:noWrap/>
            <w:vAlign w:val="center"/>
          </w:tcPr>
          <w:p w:rsidR="00CF553F" w:rsidRDefault="00CF553F" w:rsidP="00CF553F">
            <w:pPr>
              <w:pStyle w:val="phyC4Materialliste"/>
              <w:jc w:val="center"/>
              <w:rPr>
                <w:lang w:val="en-GB"/>
              </w:rPr>
            </w:pPr>
            <w:r>
              <w:rPr>
                <w:lang w:val="en-GB"/>
              </w:rPr>
              <w:t>1</w:t>
            </w:r>
          </w:p>
        </w:tc>
        <w:tc>
          <w:tcPr>
            <w:tcW w:w="5046" w:type="dxa"/>
            <w:noWrap/>
            <w:vAlign w:val="center"/>
          </w:tcPr>
          <w:p w:rsidR="00CF553F" w:rsidRPr="000653ED" w:rsidRDefault="00CF553F" w:rsidP="00A46E66">
            <w:pPr>
              <w:pStyle w:val="phyC4Materialliste"/>
            </w:pPr>
            <w:r w:rsidRPr="000653ED">
              <w:rPr>
                <w:rFonts w:eastAsia="HelveticaNeue-Roman"/>
              </w:rPr>
              <w:t>X</w:t>
            </w:r>
            <w:r w:rsidR="00A46E66">
              <w:rPr>
                <w:rFonts w:eastAsia="HelveticaNeue-Roman"/>
              </w:rPr>
              <w:t xml:space="preserve">R 4.0 </w:t>
            </w:r>
            <w:r w:rsidRPr="000653ED">
              <w:rPr>
                <w:rFonts w:eastAsia="HelveticaNeue-Roman"/>
              </w:rPr>
              <w:t>Goniometer</w:t>
            </w:r>
          </w:p>
        </w:tc>
        <w:tc>
          <w:tcPr>
            <w:tcW w:w="907" w:type="dxa"/>
            <w:noWrap/>
            <w:vAlign w:val="center"/>
          </w:tcPr>
          <w:p w:rsidR="00CF553F" w:rsidRDefault="00CF553F" w:rsidP="00CF553F">
            <w:pPr>
              <w:pStyle w:val="phyC4Materialliste"/>
            </w:pPr>
            <w:r w:rsidRPr="000653ED">
              <w:rPr>
                <w:rFonts w:eastAsia="HelveticaNeue-Roman"/>
              </w:rPr>
              <w:t>09057-10</w:t>
            </w:r>
          </w:p>
        </w:tc>
      </w:tr>
      <w:tr w:rsidR="00CF553F">
        <w:trPr>
          <w:cantSplit/>
        </w:trPr>
        <w:tc>
          <w:tcPr>
            <w:tcW w:w="397" w:type="dxa"/>
            <w:noWrap/>
            <w:vAlign w:val="center"/>
          </w:tcPr>
          <w:p w:rsidR="00CF553F" w:rsidRDefault="00CF553F" w:rsidP="00CF553F">
            <w:pPr>
              <w:pStyle w:val="phyC4MatlistAnz"/>
            </w:pPr>
            <w:r>
              <w:t>1</w:t>
            </w:r>
          </w:p>
        </w:tc>
        <w:tc>
          <w:tcPr>
            <w:tcW w:w="5046" w:type="dxa"/>
            <w:noWrap/>
            <w:vAlign w:val="center"/>
          </w:tcPr>
          <w:p w:rsidR="00CF553F" w:rsidRPr="00DD503B" w:rsidRDefault="00A46E66" w:rsidP="00A1266F">
            <w:pPr>
              <w:pStyle w:val="phyC4Materialliste"/>
            </w:pPr>
            <w:r>
              <w:t xml:space="preserve">XR 4.0 </w:t>
            </w:r>
            <w:r w:rsidR="00CF553F" w:rsidRPr="00DD503B">
              <w:t xml:space="preserve">Einschub mit </w:t>
            </w:r>
            <w:r w:rsidR="00A1266F">
              <w:t>Wolfram</w:t>
            </w:r>
            <w:r w:rsidR="00CF553F" w:rsidRPr="00DD503B">
              <w:t>-Röntgenröhre</w:t>
            </w:r>
          </w:p>
        </w:tc>
        <w:tc>
          <w:tcPr>
            <w:tcW w:w="907" w:type="dxa"/>
            <w:noWrap/>
            <w:vAlign w:val="center"/>
          </w:tcPr>
          <w:p w:rsidR="00CF553F" w:rsidRPr="00DD503B" w:rsidRDefault="00CF553F" w:rsidP="00A1266F">
            <w:pPr>
              <w:pStyle w:val="phyC4Materialliste"/>
            </w:pPr>
            <w:r w:rsidRPr="00DD503B">
              <w:t>0905</w:t>
            </w:r>
            <w:r>
              <w:t>7-</w:t>
            </w:r>
            <w:r w:rsidR="00A1266F">
              <w:t>8</w:t>
            </w:r>
            <w:r w:rsidRPr="00DD503B">
              <w:t>0</w:t>
            </w:r>
          </w:p>
        </w:tc>
      </w:tr>
      <w:tr w:rsidR="00CF553F">
        <w:trPr>
          <w:cantSplit/>
        </w:trPr>
        <w:tc>
          <w:tcPr>
            <w:tcW w:w="397" w:type="dxa"/>
            <w:noWrap/>
            <w:vAlign w:val="center"/>
          </w:tcPr>
          <w:p w:rsidR="00CF553F" w:rsidRDefault="00CF553F" w:rsidP="00CF553F">
            <w:pPr>
              <w:pStyle w:val="phyC4MatlistAnz"/>
            </w:pPr>
            <w:r>
              <w:t>1</w:t>
            </w:r>
          </w:p>
        </w:tc>
        <w:tc>
          <w:tcPr>
            <w:tcW w:w="5046" w:type="dxa"/>
            <w:noWrap/>
            <w:vAlign w:val="center"/>
          </w:tcPr>
          <w:p w:rsidR="00CF553F" w:rsidRPr="00DD503B" w:rsidRDefault="00CF553F" w:rsidP="00CF553F">
            <w:pPr>
              <w:pStyle w:val="phyC4Materialliste"/>
            </w:pPr>
            <w:r w:rsidRPr="00DD503B">
              <w:t>Vielkanalanalysator</w:t>
            </w:r>
          </w:p>
        </w:tc>
        <w:tc>
          <w:tcPr>
            <w:tcW w:w="907" w:type="dxa"/>
            <w:noWrap/>
            <w:vAlign w:val="center"/>
          </w:tcPr>
          <w:p w:rsidR="00CF553F" w:rsidRPr="00DD503B" w:rsidRDefault="00CF553F" w:rsidP="00CF553F">
            <w:pPr>
              <w:pStyle w:val="phyC4Materialliste"/>
            </w:pPr>
            <w:r w:rsidRPr="00DD503B">
              <w:t>13727</w:t>
            </w:r>
            <w:r>
              <w:t>-</w:t>
            </w:r>
            <w:r w:rsidRPr="00DD503B">
              <w:t>99</w:t>
            </w:r>
          </w:p>
        </w:tc>
      </w:tr>
      <w:tr w:rsidR="00CF553F">
        <w:trPr>
          <w:cantSplit/>
        </w:trPr>
        <w:tc>
          <w:tcPr>
            <w:tcW w:w="397" w:type="dxa"/>
            <w:noWrap/>
            <w:vAlign w:val="center"/>
          </w:tcPr>
          <w:p w:rsidR="00CF553F" w:rsidRDefault="00CF553F" w:rsidP="00CF553F">
            <w:pPr>
              <w:pStyle w:val="phyC4MatlistAnz"/>
            </w:pPr>
            <w:r>
              <w:t>1</w:t>
            </w:r>
          </w:p>
        </w:tc>
        <w:tc>
          <w:tcPr>
            <w:tcW w:w="5046" w:type="dxa"/>
            <w:noWrap/>
            <w:vAlign w:val="center"/>
          </w:tcPr>
          <w:p w:rsidR="00CF553F" w:rsidRPr="00DD503B" w:rsidRDefault="00A46E66" w:rsidP="00CF553F">
            <w:pPr>
              <w:pStyle w:val="phyC4Materialliste"/>
            </w:pPr>
            <w:r>
              <w:t xml:space="preserve">XR 4.0 </w:t>
            </w:r>
            <w:r w:rsidR="00CF553F" w:rsidRPr="00DD503B">
              <w:t>Röntgenenergiedetektor</w:t>
            </w:r>
          </w:p>
        </w:tc>
        <w:tc>
          <w:tcPr>
            <w:tcW w:w="907" w:type="dxa"/>
            <w:noWrap/>
            <w:vAlign w:val="center"/>
          </w:tcPr>
          <w:p w:rsidR="00CF553F" w:rsidRPr="00DD503B" w:rsidRDefault="00CF553F" w:rsidP="00CF553F">
            <w:pPr>
              <w:pStyle w:val="phyC4Materialliste"/>
            </w:pPr>
            <w:r w:rsidRPr="00DD503B">
              <w:t>09058</w:t>
            </w:r>
            <w:r>
              <w:t>-</w:t>
            </w:r>
            <w:r w:rsidRPr="00DD503B">
              <w:t>30</w:t>
            </w:r>
          </w:p>
        </w:tc>
      </w:tr>
      <w:tr w:rsidR="00A46E66">
        <w:trPr>
          <w:cantSplit/>
        </w:trPr>
        <w:tc>
          <w:tcPr>
            <w:tcW w:w="397" w:type="dxa"/>
            <w:noWrap/>
            <w:vAlign w:val="center"/>
          </w:tcPr>
          <w:p w:rsidR="00A46E66" w:rsidRDefault="00A46E66" w:rsidP="00CF553F">
            <w:pPr>
              <w:pStyle w:val="phyC4MatlistAnz"/>
            </w:pPr>
            <w:r>
              <w:t>1</w:t>
            </w:r>
          </w:p>
        </w:tc>
        <w:tc>
          <w:tcPr>
            <w:tcW w:w="5046" w:type="dxa"/>
            <w:noWrap/>
            <w:vAlign w:val="center"/>
          </w:tcPr>
          <w:p w:rsidR="00A46E66" w:rsidRDefault="00A46E66" w:rsidP="00CF553F">
            <w:pPr>
              <w:pStyle w:val="phyC4Materialliste"/>
            </w:pPr>
            <w:r>
              <w:t>XR 4.0 XRED Kabel, 50 cm</w:t>
            </w:r>
          </w:p>
        </w:tc>
        <w:tc>
          <w:tcPr>
            <w:tcW w:w="907" w:type="dxa"/>
            <w:noWrap/>
            <w:vAlign w:val="center"/>
          </w:tcPr>
          <w:p w:rsidR="00A46E66" w:rsidRPr="00DD503B" w:rsidRDefault="00A46E66" w:rsidP="00CF553F">
            <w:pPr>
              <w:pStyle w:val="phyC4Materialliste"/>
            </w:pPr>
            <w:r>
              <w:t>09058-32</w:t>
            </w:r>
          </w:p>
        </w:tc>
      </w:tr>
      <w:tr w:rsidR="00A9235D">
        <w:trPr>
          <w:cantSplit/>
        </w:trPr>
        <w:tc>
          <w:tcPr>
            <w:tcW w:w="397" w:type="dxa"/>
            <w:noWrap/>
            <w:vAlign w:val="center"/>
          </w:tcPr>
          <w:p w:rsidR="00A9235D" w:rsidRPr="009E4A36" w:rsidRDefault="00A9235D" w:rsidP="001467A9">
            <w:pPr>
              <w:pStyle w:val="phyC4MatlistAnz"/>
            </w:pPr>
            <w:r>
              <w:t>1</w:t>
            </w:r>
          </w:p>
        </w:tc>
        <w:tc>
          <w:tcPr>
            <w:tcW w:w="5046" w:type="dxa"/>
            <w:noWrap/>
            <w:vAlign w:val="center"/>
          </w:tcPr>
          <w:p w:rsidR="00A9235D" w:rsidRPr="009E4A36" w:rsidRDefault="00A9235D" w:rsidP="001467A9">
            <w:pPr>
              <w:pStyle w:val="phyC4Materialliste"/>
            </w:pPr>
            <w:r w:rsidRPr="00D72AAF">
              <w:t>Abgeschirmtes Kabel BNC, l = 750 mm</w:t>
            </w:r>
          </w:p>
        </w:tc>
        <w:tc>
          <w:tcPr>
            <w:tcW w:w="907" w:type="dxa"/>
            <w:noWrap/>
            <w:vAlign w:val="center"/>
          </w:tcPr>
          <w:p w:rsidR="00A9235D" w:rsidRDefault="00A9235D" w:rsidP="001467A9">
            <w:pPr>
              <w:pStyle w:val="phyC4Materialliste"/>
            </w:pPr>
            <w:r w:rsidRPr="00D72AAF">
              <w:t>07542-11</w:t>
            </w:r>
          </w:p>
        </w:tc>
      </w:tr>
      <w:tr w:rsidR="00A21BD7">
        <w:trPr>
          <w:cantSplit/>
        </w:trPr>
        <w:tc>
          <w:tcPr>
            <w:tcW w:w="397" w:type="dxa"/>
            <w:noWrap/>
            <w:vAlign w:val="center"/>
          </w:tcPr>
          <w:p w:rsidR="00A21BD7" w:rsidRDefault="00007995">
            <w:pPr>
              <w:pStyle w:val="phyC4MatlistAnz"/>
            </w:pPr>
            <w:r>
              <w:t>1</w:t>
            </w:r>
          </w:p>
        </w:tc>
        <w:tc>
          <w:tcPr>
            <w:tcW w:w="5046" w:type="dxa"/>
            <w:noWrap/>
            <w:vAlign w:val="center"/>
          </w:tcPr>
          <w:p w:rsidR="00A21BD7" w:rsidRPr="008A265A" w:rsidRDefault="00A46E66" w:rsidP="008A265A">
            <w:pPr>
              <w:pStyle w:val="phyC4Materialliste"/>
            </w:pPr>
            <w:r>
              <w:t xml:space="preserve">XR 4.0 </w:t>
            </w:r>
            <w:r w:rsidR="008A265A" w:rsidRPr="008A265A">
              <w:t>Probensatz Legierungen</w:t>
            </w:r>
          </w:p>
        </w:tc>
        <w:tc>
          <w:tcPr>
            <w:tcW w:w="907" w:type="dxa"/>
            <w:noWrap/>
            <w:vAlign w:val="center"/>
          </w:tcPr>
          <w:p w:rsidR="00A21BD7" w:rsidRPr="008A265A" w:rsidRDefault="00A21BD7" w:rsidP="008A265A">
            <w:pPr>
              <w:pStyle w:val="phyC4Materialliste"/>
            </w:pPr>
          </w:p>
        </w:tc>
      </w:tr>
      <w:tr w:rsidR="00A21BD7" w:rsidTr="00CF553F">
        <w:trPr>
          <w:cantSplit/>
          <w:trHeight w:val="295"/>
        </w:trPr>
        <w:tc>
          <w:tcPr>
            <w:tcW w:w="397" w:type="dxa"/>
            <w:noWrap/>
            <w:vAlign w:val="center"/>
          </w:tcPr>
          <w:p w:rsidR="00A21BD7" w:rsidRDefault="00A21BD7">
            <w:pPr>
              <w:pStyle w:val="phyC4MatlistAnz"/>
              <w:rPr>
                <w:lang w:val="en-GB"/>
              </w:rPr>
            </w:pPr>
          </w:p>
        </w:tc>
        <w:tc>
          <w:tcPr>
            <w:tcW w:w="5046" w:type="dxa"/>
            <w:noWrap/>
            <w:vAlign w:val="center"/>
          </w:tcPr>
          <w:p w:rsidR="00A21BD7" w:rsidRPr="008A265A" w:rsidRDefault="008A265A" w:rsidP="008A265A">
            <w:pPr>
              <w:pStyle w:val="phyC4Materialliste"/>
            </w:pPr>
            <w:r w:rsidRPr="008A265A">
              <w:t xml:space="preserve">für Röntgenfluoreszenz, Satz von 5 </w:t>
            </w:r>
            <w:proofErr w:type="spellStart"/>
            <w:r w:rsidRPr="008A265A">
              <w:t>Stck</w:t>
            </w:r>
            <w:proofErr w:type="spellEnd"/>
            <w:r w:rsidRPr="008A265A">
              <w:t>.</w:t>
            </w:r>
          </w:p>
        </w:tc>
        <w:tc>
          <w:tcPr>
            <w:tcW w:w="907" w:type="dxa"/>
            <w:noWrap/>
            <w:vAlign w:val="center"/>
          </w:tcPr>
          <w:p w:rsidR="00A21BD7" w:rsidRPr="008A265A" w:rsidRDefault="008A265A" w:rsidP="00CF553F">
            <w:pPr>
              <w:pStyle w:val="phyC4Materialliste"/>
            </w:pPr>
            <w:r w:rsidRPr="008A265A">
              <w:rPr>
                <w:szCs w:val="18"/>
              </w:rPr>
              <w:t>09058</w:t>
            </w:r>
            <w:r w:rsidR="00CF553F">
              <w:rPr>
                <w:szCs w:val="18"/>
              </w:rPr>
              <w:t>-</w:t>
            </w:r>
            <w:r w:rsidRPr="008A265A">
              <w:rPr>
                <w:szCs w:val="18"/>
              </w:rPr>
              <w:t>33</w:t>
            </w:r>
          </w:p>
        </w:tc>
      </w:tr>
      <w:tr w:rsidR="00A21BD7">
        <w:trPr>
          <w:cantSplit/>
        </w:trPr>
        <w:tc>
          <w:tcPr>
            <w:tcW w:w="397" w:type="dxa"/>
            <w:noWrap/>
            <w:vAlign w:val="center"/>
          </w:tcPr>
          <w:p w:rsidR="00A21BD7" w:rsidRDefault="008A265A">
            <w:pPr>
              <w:pStyle w:val="phyC4MatlistAnz"/>
              <w:rPr>
                <w:lang w:val="en-GB"/>
              </w:rPr>
            </w:pPr>
            <w:r>
              <w:rPr>
                <w:lang w:val="en-GB"/>
              </w:rPr>
              <w:t>1</w:t>
            </w:r>
          </w:p>
        </w:tc>
        <w:tc>
          <w:tcPr>
            <w:tcW w:w="5046" w:type="dxa"/>
            <w:noWrap/>
            <w:vAlign w:val="center"/>
          </w:tcPr>
          <w:p w:rsidR="00A21BD7" w:rsidRPr="008A265A" w:rsidRDefault="00A46E66" w:rsidP="008A265A">
            <w:pPr>
              <w:pStyle w:val="phyC4Materialliste"/>
            </w:pPr>
            <w:r>
              <w:t xml:space="preserve">XR 4.0 </w:t>
            </w:r>
            <w:r w:rsidR="008A265A" w:rsidRPr="008A265A">
              <w:t>Universal Kristallhalter für Röntgengerät</w:t>
            </w:r>
          </w:p>
        </w:tc>
        <w:tc>
          <w:tcPr>
            <w:tcW w:w="907" w:type="dxa"/>
            <w:noWrap/>
            <w:vAlign w:val="center"/>
          </w:tcPr>
          <w:p w:rsidR="00A21BD7" w:rsidRPr="008A265A" w:rsidRDefault="008A265A" w:rsidP="00CF553F">
            <w:pPr>
              <w:pStyle w:val="phyC4Materialliste"/>
            </w:pPr>
            <w:r w:rsidRPr="008A265A">
              <w:rPr>
                <w:szCs w:val="18"/>
              </w:rPr>
              <w:t>09058</w:t>
            </w:r>
            <w:r w:rsidR="00CF553F">
              <w:rPr>
                <w:szCs w:val="18"/>
              </w:rPr>
              <w:t>-</w:t>
            </w:r>
            <w:r w:rsidRPr="008A265A">
              <w:rPr>
                <w:szCs w:val="18"/>
              </w:rPr>
              <w:t>02</w:t>
            </w:r>
          </w:p>
        </w:tc>
      </w:tr>
      <w:tr w:rsidR="00A21BD7">
        <w:trPr>
          <w:cantSplit/>
        </w:trPr>
        <w:tc>
          <w:tcPr>
            <w:tcW w:w="397" w:type="dxa"/>
            <w:noWrap/>
            <w:vAlign w:val="center"/>
          </w:tcPr>
          <w:p w:rsidR="00A21BD7" w:rsidRDefault="008A265A">
            <w:pPr>
              <w:pStyle w:val="phyC4MatlistAnz"/>
              <w:rPr>
                <w:lang w:val="en-GB"/>
              </w:rPr>
            </w:pPr>
            <w:r>
              <w:rPr>
                <w:lang w:val="en-GB"/>
              </w:rPr>
              <w:t>1</w:t>
            </w:r>
          </w:p>
        </w:tc>
        <w:tc>
          <w:tcPr>
            <w:tcW w:w="5046" w:type="dxa"/>
            <w:noWrap/>
            <w:vAlign w:val="center"/>
          </w:tcPr>
          <w:p w:rsidR="00A21BD7" w:rsidRPr="008A265A" w:rsidRDefault="008A265A" w:rsidP="008A265A">
            <w:pPr>
              <w:pStyle w:val="phyC4Materialliste"/>
            </w:pPr>
            <w:r w:rsidRPr="008A265A">
              <w:t>Tiegelzange, Stahl, 200 mm</w:t>
            </w:r>
          </w:p>
        </w:tc>
        <w:tc>
          <w:tcPr>
            <w:tcW w:w="907" w:type="dxa"/>
            <w:noWrap/>
            <w:vAlign w:val="center"/>
          </w:tcPr>
          <w:p w:rsidR="00A21BD7" w:rsidRPr="008A265A" w:rsidRDefault="008A265A" w:rsidP="00CF553F">
            <w:pPr>
              <w:pStyle w:val="phyC4Materialliste"/>
            </w:pPr>
            <w:r w:rsidRPr="008A265A">
              <w:rPr>
                <w:szCs w:val="18"/>
              </w:rPr>
              <w:t>33600</w:t>
            </w:r>
            <w:r w:rsidR="00CF553F">
              <w:rPr>
                <w:szCs w:val="18"/>
              </w:rPr>
              <w:t>-</w:t>
            </w:r>
            <w:r w:rsidRPr="008A265A">
              <w:rPr>
                <w:szCs w:val="18"/>
              </w:rPr>
              <w:t>00</w:t>
            </w:r>
          </w:p>
        </w:tc>
      </w:tr>
      <w:tr w:rsidR="00A21BD7">
        <w:trPr>
          <w:cantSplit/>
        </w:trPr>
        <w:tc>
          <w:tcPr>
            <w:tcW w:w="397" w:type="dxa"/>
            <w:noWrap/>
            <w:vAlign w:val="center"/>
          </w:tcPr>
          <w:p w:rsidR="00A21BD7" w:rsidRDefault="008A265A">
            <w:pPr>
              <w:pStyle w:val="phyC4MatlistAnz"/>
            </w:pPr>
            <w:r>
              <w:t>1</w:t>
            </w:r>
          </w:p>
        </w:tc>
        <w:tc>
          <w:tcPr>
            <w:tcW w:w="5046" w:type="dxa"/>
            <w:noWrap/>
            <w:vAlign w:val="center"/>
          </w:tcPr>
          <w:p w:rsidR="00A21BD7" w:rsidRPr="008A265A" w:rsidRDefault="008A265A" w:rsidP="008A265A">
            <w:pPr>
              <w:pStyle w:val="phyC4Materialliste"/>
            </w:pPr>
            <w:r w:rsidRPr="008A265A">
              <w:t>Abdampfschale, Porzellan, d = 51 mm</w:t>
            </w:r>
          </w:p>
        </w:tc>
        <w:tc>
          <w:tcPr>
            <w:tcW w:w="907" w:type="dxa"/>
            <w:noWrap/>
            <w:vAlign w:val="center"/>
          </w:tcPr>
          <w:p w:rsidR="00A21BD7" w:rsidRPr="008A265A" w:rsidRDefault="008A265A" w:rsidP="00CF553F">
            <w:pPr>
              <w:pStyle w:val="phyC4Materialliste"/>
            </w:pPr>
            <w:r w:rsidRPr="008A265A">
              <w:rPr>
                <w:szCs w:val="18"/>
              </w:rPr>
              <w:t>32514</w:t>
            </w:r>
            <w:r w:rsidR="00CF553F">
              <w:rPr>
                <w:szCs w:val="18"/>
              </w:rPr>
              <w:t>-</w:t>
            </w:r>
            <w:r w:rsidRPr="008A265A">
              <w:rPr>
                <w:szCs w:val="18"/>
              </w:rPr>
              <w:t>00</w:t>
            </w:r>
          </w:p>
        </w:tc>
      </w:tr>
      <w:tr w:rsidR="00A21BD7">
        <w:trPr>
          <w:cantSplit/>
        </w:trPr>
        <w:tc>
          <w:tcPr>
            <w:tcW w:w="397" w:type="dxa"/>
            <w:noWrap/>
            <w:vAlign w:val="center"/>
          </w:tcPr>
          <w:p w:rsidR="00A21BD7" w:rsidRDefault="008A265A">
            <w:pPr>
              <w:pStyle w:val="phyC4MatlistAnz"/>
            </w:pPr>
            <w:r>
              <w:t>1</w:t>
            </w:r>
          </w:p>
        </w:tc>
        <w:tc>
          <w:tcPr>
            <w:tcW w:w="5046" w:type="dxa"/>
            <w:noWrap/>
            <w:vAlign w:val="center"/>
          </w:tcPr>
          <w:p w:rsidR="00A21BD7" w:rsidRPr="008A265A" w:rsidRDefault="00A46E66" w:rsidP="00A46E66">
            <w:pPr>
              <w:pStyle w:val="phyC4Materialliste"/>
            </w:pPr>
            <w:proofErr w:type="spellStart"/>
            <w:r>
              <w:t>measure</w:t>
            </w:r>
            <w:proofErr w:type="spellEnd"/>
            <w:r>
              <w:t xml:space="preserve"> </w:t>
            </w:r>
            <w:proofErr w:type="spellStart"/>
            <w:r>
              <w:t>s</w:t>
            </w:r>
            <w:r w:rsidR="008A265A" w:rsidRPr="008A265A">
              <w:t>oftware</w:t>
            </w:r>
            <w:proofErr w:type="spellEnd"/>
            <w:r w:rsidR="008A265A" w:rsidRPr="008A265A">
              <w:t xml:space="preserve"> Vielkanalanalysator</w:t>
            </w:r>
          </w:p>
        </w:tc>
        <w:tc>
          <w:tcPr>
            <w:tcW w:w="907" w:type="dxa"/>
            <w:noWrap/>
            <w:vAlign w:val="center"/>
          </w:tcPr>
          <w:p w:rsidR="00A21BD7" w:rsidRPr="008A265A" w:rsidRDefault="008A265A" w:rsidP="00CF553F">
            <w:pPr>
              <w:pStyle w:val="phyC4Materialliste"/>
            </w:pPr>
            <w:r w:rsidRPr="008A265A">
              <w:rPr>
                <w:szCs w:val="18"/>
              </w:rPr>
              <w:t>14452</w:t>
            </w:r>
            <w:r w:rsidR="00CF553F">
              <w:rPr>
                <w:szCs w:val="18"/>
              </w:rPr>
              <w:t>-</w:t>
            </w:r>
            <w:r w:rsidRPr="008A265A">
              <w:rPr>
                <w:szCs w:val="18"/>
              </w:rPr>
              <w:t>61</w:t>
            </w:r>
          </w:p>
        </w:tc>
      </w:tr>
      <w:tr w:rsidR="00A21BD7">
        <w:trPr>
          <w:cantSplit/>
        </w:trPr>
        <w:tc>
          <w:tcPr>
            <w:tcW w:w="397" w:type="dxa"/>
            <w:noWrap/>
            <w:vAlign w:val="center"/>
          </w:tcPr>
          <w:p w:rsidR="00A21BD7" w:rsidRDefault="00A21BD7">
            <w:pPr>
              <w:pStyle w:val="phyC4MatlistAnz"/>
            </w:pPr>
          </w:p>
        </w:tc>
        <w:tc>
          <w:tcPr>
            <w:tcW w:w="5046" w:type="dxa"/>
            <w:noWrap/>
            <w:vAlign w:val="center"/>
          </w:tcPr>
          <w:p w:rsidR="00A21BD7" w:rsidRPr="008A265A" w:rsidRDefault="008A265A" w:rsidP="008A265A">
            <w:pPr>
              <w:pStyle w:val="phyC4Materialliste"/>
            </w:pPr>
            <w:r w:rsidRPr="008A265A">
              <w:t>Lötzinn</w:t>
            </w:r>
          </w:p>
        </w:tc>
        <w:tc>
          <w:tcPr>
            <w:tcW w:w="907" w:type="dxa"/>
            <w:noWrap/>
            <w:vAlign w:val="center"/>
          </w:tcPr>
          <w:p w:rsidR="00A21BD7" w:rsidRPr="008A265A" w:rsidRDefault="00A21BD7" w:rsidP="008A265A">
            <w:pPr>
              <w:pStyle w:val="phyC4Materialliste"/>
            </w:pPr>
          </w:p>
        </w:tc>
      </w:tr>
      <w:tr w:rsidR="00A21BD7">
        <w:trPr>
          <w:cantSplit/>
        </w:trPr>
        <w:tc>
          <w:tcPr>
            <w:tcW w:w="397" w:type="dxa"/>
            <w:noWrap/>
            <w:vAlign w:val="center"/>
          </w:tcPr>
          <w:p w:rsidR="00A21BD7" w:rsidRPr="00CF553F" w:rsidRDefault="00A21BD7">
            <w:pPr>
              <w:pStyle w:val="phyC4MatlistAnz"/>
              <w:rPr>
                <w:lang w:val="en-US"/>
              </w:rPr>
            </w:pPr>
          </w:p>
        </w:tc>
        <w:tc>
          <w:tcPr>
            <w:tcW w:w="5046" w:type="dxa"/>
            <w:noWrap/>
            <w:vAlign w:val="center"/>
          </w:tcPr>
          <w:p w:rsidR="00A21BD7" w:rsidRPr="008A265A" w:rsidRDefault="008A265A" w:rsidP="008A265A">
            <w:pPr>
              <w:pStyle w:val="phyC4Materialliste"/>
            </w:pPr>
            <w:r w:rsidRPr="008A265A">
              <w:t>PC, Windows</w:t>
            </w:r>
            <w:r w:rsidRPr="008A265A">
              <w:rPr>
                <w:szCs w:val="13"/>
              </w:rPr>
              <w:t xml:space="preserve">® </w:t>
            </w:r>
            <w:r w:rsidR="00A46E66">
              <w:t>XP</w:t>
            </w:r>
            <w:r w:rsidRPr="008A265A">
              <w:t xml:space="preserve"> oder höher</w:t>
            </w:r>
          </w:p>
        </w:tc>
        <w:tc>
          <w:tcPr>
            <w:tcW w:w="907" w:type="dxa"/>
            <w:noWrap/>
            <w:vAlign w:val="center"/>
          </w:tcPr>
          <w:p w:rsidR="00A21BD7" w:rsidRPr="008A265A" w:rsidRDefault="00A21BD7" w:rsidP="008A265A">
            <w:pPr>
              <w:pStyle w:val="phyC4Materialliste"/>
            </w:pPr>
          </w:p>
        </w:tc>
      </w:tr>
    </w:tbl>
    <w:p w:rsidR="00EA4C87" w:rsidRDefault="00EA4C87" w:rsidP="00EA4C87">
      <w:pPr>
        <w:rPr>
          <w:szCs w:val="22"/>
        </w:rPr>
      </w:pPr>
    </w:p>
    <w:p w:rsidR="00EF78CD" w:rsidRDefault="00EF78CD" w:rsidP="00EF78CD">
      <w:pPr>
        <w:pStyle w:val="phyC4PosRahmVollbreit"/>
        <w:framePr w:w="9168" w:h="6256" w:wrap="notBeside" w:vAnchor="page" w:hAnchor="page" w:x="1171" w:y="9331"/>
      </w:pPr>
      <w:r>
        <w:rPr>
          <w:noProof/>
        </w:rPr>
        <w:drawing>
          <wp:inline distT="0" distB="0" distL="0" distR="0">
            <wp:extent cx="5821680" cy="3741420"/>
            <wp:effectExtent l="19050" t="0" r="7620" b="0"/>
            <wp:docPr id="5" name="Picture 3" descr="P2544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5446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8CD" w:rsidRPr="00EF78CD" w:rsidRDefault="00EF78CD" w:rsidP="00EF78CD">
      <w:pPr>
        <w:pStyle w:val="phyC4PosRahmVollbreit"/>
        <w:framePr w:w="9168" w:h="6256" w:wrap="notBeside" w:vAnchor="page" w:hAnchor="page" w:x="1171" w:y="9331"/>
        <w:rPr>
          <w:sz w:val="20"/>
        </w:rPr>
      </w:pPr>
      <w:r w:rsidRPr="00EF78CD">
        <w:rPr>
          <w:sz w:val="20"/>
        </w:rPr>
        <w:t>Abb. 1:</w:t>
      </w:r>
      <w:r w:rsidRPr="00EF78CD">
        <w:rPr>
          <w:sz w:val="20"/>
        </w:rPr>
        <w:tab/>
      </w:r>
      <w:r w:rsidRPr="00B9624A">
        <w:rPr>
          <w:rFonts w:cs="Arial"/>
          <w:sz w:val="20"/>
        </w:rPr>
        <w:t>P2544</w:t>
      </w:r>
      <w:r>
        <w:rPr>
          <w:rFonts w:cs="Arial"/>
          <w:sz w:val="20"/>
        </w:rPr>
        <w:t>6</w:t>
      </w:r>
      <w:r w:rsidRPr="00B9624A">
        <w:rPr>
          <w:rFonts w:cs="Arial"/>
          <w:sz w:val="20"/>
        </w:rPr>
        <w:t>01</w:t>
      </w:r>
    </w:p>
    <w:p w:rsidR="00EA4C87" w:rsidRPr="0008310A" w:rsidRDefault="00EA4C87" w:rsidP="00EA4C87">
      <w:pPr>
        <w:rPr>
          <w:rFonts w:cs="Arial"/>
          <w:bCs/>
          <w:szCs w:val="22"/>
        </w:rPr>
      </w:pPr>
      <w:r w:rsidRPr="0008310A">
        <w:rPr>
          <w:szCs w:val="22"/>
        </w:rPr>
        <w:t>Dieser Ver</w:t>
      </w:r>
      <w:r>
        <w:rPr>
          <w:szCs w:val="22"/>
        </w:rPr>
        <w:t>such ist in dem Erweiterungsset</w:t>
      </w:r>
      <w:r w:rsidRPr="0008310A">
        <w:rPr>
          <w:szCs w:val="22"/>
        </w:rPr>
        <w:t xml:space="preserve"> „</w:t>
      </w:r>
      <w:r>
        <w:rPr>
          <w:rFonts w:cs="Arial"/>
          <w:bCs/>
          <w:szCs w:val="22"/>
        </w:rPr>
        <w:t>XRM</w:t>
      </w:r>
      <w:r w:rsidRPr="0008310A">
        <w:rPr>
          <w:rFonts w:cs="Arial"/>
          <w:bCs/>
          <w:szCs w:val="22"/>
        </w:rPr>
        <w:t xml:space="preserve"> 4.0 X-</w:t>
      </w:r>
      <w:proofErr w:type="spellStart"/>
      <w:r w:rsidRPr="0008310A">
        <w:rPr>
          <w:rFonts w:cs="Arial"/>
          <w:bCs/>
          <w:szCs w:val="22"/>
        </w:rPr>
        <w:t>ray</w:t>
      </w:r>
      <w:proofErr w:type="spellEnd"/>
      <w:r w:rsidRPr="0008310A">
        <w:rPr>
          <w:rFonts w:cs="Arial"/>
          <w:bCs/>
          <w:szCs w:val="22"/>
        </w:rPr>
        <w:t xml:space="preserve"> </w:t>
      </w:r>
      <w:r>
        <w:rPr>
          <w:rFonts w:cs="Arial"/>
          <w:bCs/>
          <w:szCs w:val="22"/>
        </w:rPr>
        <w:t>Material</w:t>
      </w:r>
      <w:r w:rsidRPr="0008310A">
        <w:rPr>
          <w:rFonts w:cs="Arial"/>
          <w:bCs/>
          <w:szCs w:val="22"/>
        </w:rPr>
        <w:t>analyse“ enthalten.</w:t>
      </w:r>
      <w:r w:rsidRPr="0008310A">
        <w:rPr>
          <w:szCs w:val="22"/>
        </w:rPr>
        <w:t xml:space="preserve"> </w:t>
      </w:r>
    </w:p>
    <w:p w:rsidR="00735934" w:rsidRPr="00976AEF" w:rsidRDefault="00976AEF" w:rsidP="00735934">
      <w:pPr>
        <w:pStyle w:val="phyC4berschrift"/>
      </w:pPr>
      <w:r w:rsidRPr="00976AEF">
        <w:lastRenderedPageBreak/>
        <w:t>Aufgaben</w:t>
      </w:r>
    </w:p>
    <w:p w:rsidR="008A265A" w:rsidRDefault="00CF553F" w:rsidP="008A265A">
      <w:pPr>
        <w:pStyle w:val="phyC4Flietext"/>
        <w:numPr>
          <w:ilvl w:val="0"/>
          <w:numId w:val="5"/>
        </w:numPr>
        <w:rPr>
          <w:szCs w:val="18"/>
        </w:rPr>
      </w:pPr>
      <w:r>
        <w:t xml:space="preserve">Kalibrieren Sie mit Hilfe der charakteristischen Strahlung der </w:t>
      </w:r>
      <w:r w:rsidR="00400F5A">
        <w:t>Wolfram</w:t>
      </w:r>
      <w:r>
        <w:t>-Röntgenröhre den Hal</w:t>
      </w:r>
      <w:r>
        <w:t>b</w:t>
      </w:r>
      <w:r>
        <w:t>leite</w:t>
      </w:r>
      <w:r>
        <w:t>r</w:t>
      </w:r>
      <w:r>
        <w:t>energiedetektor.</w:t>
      </w:r>
    </w:p>
    <w:p w:rsidR="008A265A" w:rsidRDefault="00CF553F" w:rsidP="008A265A">
      <w:pPr>
        <w:pStyle w:val="phyC4Flietext"/>
        <w:numPr>
          <w:ilvl w:val="0"/>
          <w:numId w:val="5"/>
        </w:numPr>
        <w:rPr>
          <w:szCs w:val="18"/>
        </w:rPr>
      </w:pPr>
      <w:r>
        <w:rPr>
          <w:szCs w:val="18"/>
        </w:rPr>
        <w:t>R</w:t>
      </w:r>
      <w:r w:rsidRPr="008A265A">
        <w:rPr>
          <w:szCs w:val="18"/>
        </w:rPr>
        <w:t xml:space="preserve">egistrieren </w:t>
      </w:r>
      <w:r>
        <w:rPr>
          <w:szCs w:val="18"/>
        </w:rPr>
        <w:t>Sie d</w:t>
      </w:r>
      <w:r w:rsidR="00976AEF" w:rsidRPr="008A265A">
        <w:rPr>
          <w:szCs w:val="18"/>
        </w:rPr>
        <w:t>ie Spektren der von den Pr</w:t>
      </w:r>
      <w:r w:rsidR="00976AEF" w:rsidRPr="008A265A">
        <w:rPr>
          <w:szCs w:val="18"/>
        </w:rPr>
        <w:t>o</w:t>
      </w:r>
      <w:r w:rsidR="00976AEF" w:rsidRPr="008A265A">
        <w:rPr>
          <w:szCs w:val="18"/>
        </w:rPr>
        <w:t>ben erzeugten Fluoreszenzstrah</w:t>
      </w:r>
      <w:r>
        <w:rPr>
          <w:szCs w:val="18"/>
        </w:rPr>
        <w:t>lung</w:t>
      </w:r>
      <w:r w:rsidR="00976AEF" w:rsidRPr="008A265A">
        <w:rPr>
          <w:szCs w:val="18"/>
        </w:rPr>
        <w:t>.</w:t>
      </w:r>
    </w:p>
    <w:p w:rsidR="00735934" w:rsidRPr="00CF553F" w:rsidRDefault="00CF553F" w:rsidP="008A265A">
      <w:pPr>
        <w:pStyle w:val="phyC4Flietext"/>
        <w:numPr>
          <w:ilvl w:val="0"/>
          <w:numId w:val="5"/>
        </w:numPr>
        <w:rPr>
          <w:szCs w:val="18"/>
        </w:rPr>
      </w:pPr>
      <w:r w:rsidRPr="00CF553F">
        <w:rPr>
          <w:szCs w:val="18"/>
        </w:rPr>
        <w:t>Bestimmen Sie d</w:t>
      </w:r>
      <w:r w:rsidR="00976AEF" w:rsidRPr="00CF553F">
        <w:rPr>
          <w:szCs w:val="18"/>
        </w:rPr>
        <w:t>ie Energien der entspreche</w:t>
      </w:r>
      <w:r w:rsidR="00976AEF" w:rsidRPr="00CF553F">
        <w:rPr>
          <w:szCs w:val="18"/>
        </w:rPr>
        <w:t>n</w:t>
      </w:r>
      <w:r w:rsidR="00976AEF" w:rsidRPr="00CF553F">
        <w:rPr>
          <w:szCs w:val="18"/>
        </w:rPr>
        <w:t xml:space="preserve">den Fluoreszenzlinien </w:t>
      </w:r>
      <w:r>
        <w:rPr>
          <w:szCs w:val="18"/>
        </w:rPr>
        <w:t>und identifizieren Sie die</w:t>
      </w:r>
      <w:r w:rsidR="00976AEF" w:rsidRPr="00CF553F">
        <w:rPr>
          <w:szCs w:val="18"/>
        </w:rPr>
        <w:t xml:space="preserve"> Legierungskomponenten </w:t>
      </w:r>
      <w:r>
        <w:rPr>
          <w:szCs w:val="18"/>
        </w:rPr>
        <w:t xml:space="preserve">anhand von </w:t>
      </w:r>
      <w:r w:rsidR="00976AEF" w:rsidRPr="00CF553F">
        <w:rPr>
          <w:szCs w:val="18"/>
        </w:rPr>
        <w:t>Tabelle</w:t>
      </w:r>
      <w:r w:rsidR="00976AEF" w:rsidRPr="00CF553F">
        <w:rPr>
          <w:szCs w:val="18"/>
        </w:rPr>
        <w:t>n</w:t>
      </w:r>
      <w:r w:rsidR="00976AEF" w:rsidRPr="00CF553F">
        <w:rPr>
          <w:szCs w:val="18"/>
        </w:rPr>
        <w:t>werten.</w:t>
      </w:r>
    </w:p>
    <w:p w:rsidR="00735934" w:rsidRPr="008A265A" w:rsidRDefault="00735934" w:rsidP="008A265A">
      <w:pPr>
        <w:pStyle w:val="phyC4Flietext"/>
      </w:pPr>
    </w:p>
    <w:p w:rsidR="00EB20F1" w:rsidRPr="00012538" w:rsidRDefault="00EB20F1" w:rsidP="00EB20F1">
      <w:pPr>
        <w:pStyle w:val="phyC4berschrift"/>
      </w:pPr>
      <w:r w:rsidRPr="00012538">
        <w:t xml:space="preserve">Versuchsaufbau </w:t>
      </w:r>
    </w:p>
    <w:p w:rsidR="00EB20F1" w:rsidRDefault="00EB20F1" w:rsidP="00EB20F1">
      <w:pPr>
        <w:pStyle w:val="phyC4Flietext"/>
        <w:numPr>
          <w:ilvl w:val="0"/>
          <w:numId w:val="7"/>
        </w:numPr>
        <w:rPr>
          <w:szCs w:val="18"/>
        </w:rPr>
      </w:pPr>
      <w:r w:rsidRPr="00012538">
        <w:rPr>
          <w:szCs w:val="18"/>
        </w:rPr>
        <w:t>Adapterring auf den Eintrittstubus des Energi</w:t>
      </w:r>
      <w:r w:rsidRPr="00012538">
        <w:rPr>
          <w:szCs w:val="18"/>
        </w:rPr>
        <w:t>e</w:t>
      </w:r>
      <w:r w:rsidRPr="00012538">
        <w:rPr>
          <w:szCs w:val="18"/>
        </w:rPr>
        <w:t>detektors schrauben,</w:t>
      </w:r>
    </w:p>
    <w:p w:rsidR="00A1266F" w:rsidRPr="00CE765E" w:rsidRDefault="00432094" w:rsidP="00A1266F">
      <w:pPr>
        <w:pStyle w:val="phyC4PosRahmHalbspaltig"/>
        <w:framePr w:wrap="around" w:vAnchor="page" w:hAnchor="page" w:x="5741" w:y="6728"/>
        <w:rPr>
          <w:rStyle w:val="phyC4Formelindex"/>
          <w:rFonts w:eastAsia="HelveticaNeue-Roman"/>
          <w:sz w:val="18"/>
          <w:vertAlign w:val="baseline"/>
        </w:rPr>
      </w:pPr>
      <w:r>
        <w:rPr>
          <w:rFonts w:eastAsia="HelveticaNeue-Roman"/>
          <w:noProof/>
        </w:rPr>
        <w:pict>
          <v:oval id="_x0000_s2221" style="position:absolute;left:0;text-align:left;margin-left:66.25pt;margin-top:19.95pt;width:18.4pt;height:19.4pt;z-index:251666432" filled="f" strokecolor="#00b050" strokeweight="1.25pt">
            <v:stroke dashstyle="dash"/>
          </v:oval>
        </w:pict>
      </w:r>
      <w:r>
        <w:rPr>
          <w:rFonts w:eastAsia="HelveticaNeue-Roman"/>
        </w:rPr>
        <w:pict>
          <v:oval id="_x0000_s2220" style="position:absolute;left:0;text-align:left;margin-left:39.85pt;margin-top:20.85pt;width:17.3pt;height:18.75pt;z-index:251660288" filled="f" strokecolor="red" strokeweight="1.25pt">
            <v:stroke dashstyle="dash"/>
          </v:oval>
        </w:pict>
      </w:r>
      <w:r w:rsidR="00A1266F" w:rsidRPr="00CE765E">
        <w:rPr>
          <w:rStyle w:val="phyC4Formelindex"/>
          <w:rFonts w:eastAsia="HelveticaNeue-Roman"/>
          <w:noProof/>
          <w:sz w:val="18"/>
          <w:vertAlign w:val="baseline"/>
        </w:rPr>
        <w:drawing>
          <wp:inline distT="0" distB="0" distL="0" distR="0">
            <wp:extent cx="3148642" cy="1287899"/>
            <wp:effectExtent l="19050" t="0" r="0" b="0"/>
            <wp:docPr id="8" name="Grafik 29" descr="IMG_002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6_1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8642" cy="128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66F" w:rsidRPr="00A1266F" w:rsidRDefault="00A1266F" w:rsidP="00A1266F">
      <w:pPr>
        <w:pStyle w:val="phyC4PosRahmHalbspaltig"/>
        <w:framePr w:wrap="around" w:vAnchor="page" w:hAnchor="page" w:x="5741" w:y="6728"/>
        <w:rPr>
          <w:rStyle w:val="phyC4Formelindex"/>
          <w:rFonts w:eastAsia="HelveticaNeue-Roman"/>
          <w:sz w:val="20"/>
          <w:vertAlign w:val="baseline"/>
        </w:rPr>
      </w:pPr>
      <w:r w:rsidRPr="00A1266F">
        <w:rPr>
          <w:rStyle w:val="phyC4Formelindex"/>
          <w:rFonts w:eastAsia="HelveticaNeue-Roman"/>
          <w:sz w:val="20"/>
          <w:vertAlign w:val="baseline"/>
        </w:rPr>
        <w:t>Abb. 3: Anschluss des VKA</w:t>
      </w:r>
      <w:r w:rsidR="00EF78CD">
        <w:rPr>
          <w:rStyle w:val="phyC4Formelindex"/>
          <w:rFonts w:eastAsia="HelveticaNeue-Roman"/>
          <w:sz w:val="20"/>
          <w:vertAlign w:val="baseline"/>
        </w:rPr>
        <w:t>.</w:t>
      </w:r>
    </w:p>
    <w:p w:rsidR="00EB20F1" w:rsidRDefault="00EB20F1" w:rsidP="00EB20F1">
      <w:pPr>
        <w:pStyle w:val="phyC4Flietext"/>
        <w:numPr>
          <w:ilvl w:val="0"/>
          <w:numId w:val="7"/>
        </w:numPr>
        <w:rPr>
          <w:szCs w:val="18"/>
        </w:rPr>
      </w:pPr>
      <w:r w:rsidRPr="00012538">
        <w:rPr>
          <w:szCs w:val="18"/>
        </w:rPr>
        <w:t>Signal- und Versorgungskabel mit den Winke</w:t>
      </w:r>
      <w:r w:rsidRPr="00012538">
        <w:rPr>
          <w:szCs w:val="18"/>
        </w:rPr>
        <w:t>l</w:t>
      </w:r>
      <w:r w:rsidRPr="00012538">
        <w:rPr>
          <w:szCs w:val="18"/>
        </w:rPr>
        <w:t>steckern an die entsprechenden Buchsen des Detektors anschließen</w:t>
      </w:r>
      <w:r>
        <w:rPr>
          <w:szCs w:val="18"/>
        </w:rPr>
        <w:t>. In Abb. 2 ist der A</w:t>
      </w:r>
      <w:r>
        <w:rPr>
          <w:szCs w:val="18"/>
        </w:rPr>
        <w:t>n</w:t>
      </w:r>
      <w:r>
        <w:rPr>
          <w:szCs w:val="18"/>
        </w:rPr>
        <w:t>schluss für das Signalkabel rot gekennzeic</w:t>
      </w:r>
      <w:r>
        <w:rPr>
          <w:szCs w:val="18"/>
        </w:rPr>
        <w:t>h</w:t>
      </w:r>
      <w:r>
        <w:rPr>
          <w:szCs w:val="18"/>
        </w:rPr>
        <w:t>net, der für das Versorgungskabel grün</w:t>
      </w:r>
    </w:p>
    <w:p w:rsidR="00EB20F1" w:rsidRDefault="00EB20F1" w:rsidP="00EB20F1">
      <w:pPr>
        <w:pStyle w:val="phyC4Flietext"/>
        <w:numPr>
          <w:ilvl w:val="0"/>
          <w:numId w:val="7"/>
        </w:numPr>
        <w:rPr>
          <w:szCs w:val="18"/>
        </w:rPr>
      </w:pPr>
      <w:r w:rsidRPr="00012538">
        <w:rPr>
          <w:szCs w:val="18"/>
        </w:rPr>
        <w:t xml:space="preserve">Signal- und Versorgungskabel </w:t>
      </w:r>
      <w:r>
        <w:rPr>
          <w:szCs w:val="18"/>
        </w:rPr>
        <w:t>an die entspr</w:t>
      </w:r>
      <w:r>
        <w:rPr>
          <w:szCs w:val="18"/>
        </w:rPr>
        <w:t>e</w:t>
      </w:r>
      <w:r>
        <w:rPr>
          <w:szCs w:val="18"/>
        </w:rPr>
        <w:t xml:space="preserve">chenden Anschlüsse im </w:t>
      </w:r>
      <w:r w:rsidRPr="00012538">
        <w:rPr>
          <w:szCs w:val="18"/>
        </w:rPr>
        <w:t xml:space="preserve">Experimentierraum </w:t>
      </w:r>
      <w:r>
        <w:rPr>
          <w:szCs w:val="18"/>
        </w:rPr>
        <w:t>anschli</w:t>
      </w:r>
      <w:r>
        <w:rPr>
          <w:szCs w:val="18"/>
        </w:rPr>
        <w:t>e</w:t>
      </w:r>
      <w:r>
        <w:rPr>
          <w:szCs w:val="18"/>
        </w:rPr>
        <w:t>ßen</w:t>
      </w:r>
      <w:r w:rsidRPr="00012538">
        <w:rPr>
          <w:szCs w:val="18"/>
        </w:rPr>
        <w:t xml:space="preserve">. </w:t>
      </w:r>
      <w:r>
        <w:rPr>
          <w:szCs w:val="18"/>
        </w:rPr>
        <w:t>Entsprechend außen die X-RED Anschlüsse des Röntgengeräts (Siehe Abb.</w:t>
      </w:r>
      <w:r w:rsidR="00181193">
        <w:rPr>
          <w:szCs w:val="18"/>
        </w:rPr>
        <w:t xml:space="preserve"> 3</w:t>
      </w:r>
      <w:r>
        <w:rPr>
          <w:szCs w:val="18"/>
        </w:rPr>
        <w:t xml:space="preserve">) mit dem </w:t>
      </w:r>
      <w:r w:rsidRPr="00012538">
        <w:rPr>
          <w:szCs w:val="18"/>
        </w:rPr>
        <w:t xml:space="preserve">Vielkanalanalysators (VKA) </w:t>
      </w:r>
      <w:r>
        <w:rPr>
          <w:szCs w:val="18"/>
        </w:rPr>
        <w:t xml:space="preserve"> verbi</w:t>
      </w:r>
      <w:r>
        <w:rPr>
          <w:szCs w:val="18"/>
        </w:rPr>
        <w:t>n</w:t>
      </w:r>
      <w:r>
        <w:rPr>
          <w:szCs w:val="18"/>
        </w:rPr>
        <w:t xml:space="preserve">den. Verbinden Sie das </w:t>
      </w:r>
      <w:r w:rsidRPr="00012538">
        <w:rPr>
          <w:szCs w:val="18"/>
        </w:rPr>
        <w:t>Signalkabel mit der Buchse „Input“ und</w:t>
      </w:r>
      <w:r>
        <w:rPr>
          <w:szCs w:val="18"/>
        </w:rPr>
        <w:t xml:space="preserve"> das</w:t>
      </w:r>
      <w:r w:rsidRPr="00012538">
        <w:rPr>
          <w:szCs w:val="18"/>
        </w:rPr>
        <w:t xml:space="preserve"> Versorgungskabel mit der Buchse „X-Ray </w:t>
      </w:r>
      <w:proofErr w:type="spellStart"/>
      <w:r w:rsidRPr="00012538">
        <w:rPr>
          <w:szCs w:val="18"/>
        </w:rPr>
        <w:t>Energy</w:t>
      </w:r>
      <w:proofErr w:type="spellEnd"/>
      <w:r w:rsidRPr="00012538">
        <w:rPr>
          <w:szCs w:val="18"/>
        </w:rPr>
        <w:t xml:space="preserve"> </w:t>
      </w:r>
      <w:proofErr w:type="spellStart"/>
      <w:r w:rsidRPr="00012538">
        <w:rPr>
          <w:szCs w:val="18"/>
        </w:rPr>
        <w:t>Det</w:t>
      </w:r>
      <w:proofErr w:type="spellEnd"/>
      <w:r w:rsidRPr="00012538">
        <w:rPr>
          <w:szCs w:val="18"/>
        </w:rPr>
        <w:t xml:space="preserve">.“ des </w:t>
      </w:r>
      <w:r>
        <w:rPr>
          <w:szCs w:val="18"/>
        </w:rPr>
        <w:t>VKA</w:t>
      </w:r>
      <w:r w:rsidR="00A8416B">
        <w:rPr>
          <w:szCs w:val="18"/>
        </w:rPr>
        <w:t>.</w:t>
      </w:r>
    </w:p>
    <w:p w:rsidR="00141504" w:rsidRDefault="00432094" w:rsidP="00A1266F">
      <w:pPr>
        <w:pStyle w:val="phyC4PosRahmHalbspaltig"/>
        <w:framePr w:h="5460" w:wrap="around" w:vAnchor="page" w:hAnchor="page" w:x="5756" w:y="9221"/>
        <w:ind w:left="0" w:firstLine="0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214" type="#_x0000_t202" style="position:absolute;margin-left:9.95pt;margin-top:165.85pt;width:97.85pt;height:25.3pt;z-index:251715584;mso-height-percent:200;mso-height-percent:200;mso-width-relative:margin;mso-height-relative:margin" fillcolor="white [3212]" stroked="f">
            <v:fill opacity="39977f"/>
            <v:textbox style="mso-next-textbox:#_x0000_s2214;mso-fit-shape-to-text:t" inset="0,0,0,0">
              <w:txbxContent>
                <w:p w:rsidR="00A46E66" w:rsidRPr="00CE765E" w:rsidRDefault="00A46E66" w:rsidP="00141504">
                  <w:pPr>
                    <w:rPr>
                      <w:szCs w:val="22"/>
                    </w:rPr>
                  </w:pPr>
                  <w:r>
                    <w:rPr>
                      <w:color w:val="FF0000"/>
                      <w:szCs w:val="22"/>
                    </w:rPr>
                    <w:t>Linke</w:t>
                  </w:r>
                  <w:r w:rsidRPr="00CE765E">
                    <w:rPr>
                      <w:color w:val="FF0000"/>
                      <w:szCs w:val="22"/>
                    </w:rPr>
                    <w:t xml:space="preserve"> Endposition Goniometer</w:t>
                  </w:r>
                </w:p>
              </w:txbxContent>
            </v:textbox>
          </v:shape>
        </w:pict>
      </w:r>
      <w: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215" type="#_x0000_t32" style="position:absolute;margin-left:134.5pt;margin-top:206.05pt;width:45.1pt;height:39.3pt;flip:x;z-index:251716608" o:connectortype="straight" strokecolor="red">
            <v:stroke endarrow="block"/>
          </v:shape>
        </w:pict>
      </w:r>
      <w:r>
        <w:pict>
          <v:shape id="_x0000_s2216" type="#_x0000_t202" style="position:absolute;margin-left:134.5pt;margin-top:180.75pt;width:108pt;height:25.3pt;z-index:251717632;mso-height-percent:200;mso-height-percent:200;mso-width-relative:margin;mso-height-relative:margin" fillcolor="white [3212]" stroked="f">
            <v:fill opacity="39977f"/>
            <v:textbox style="mso-next-textbox:#_x0000_s2216;mso-fit-shape-to-text:t" inset="0,0,0,0">
              <w:txbxContent>
                <w:p w:rsidR="00A46E66" w:rsidRPr="00CE765E" w:rsidRDefault="00A46E66" w:rsidP="00141504">
                  <w:pPr>
                    <w:rPr>
                      <w:color w:val="FF0000"/>
                      <w:szCs w:val="22"/>
                    </w:rPr>
                  </w:pPr>
                  <w:r>
                    <w:rPr>
                      <w:color w:val="FF0000"/>
                      <w:szCs w:val="22"/>
                    </w:rPr>
                    <w:t>Universalkristallhalter mit Metallprobe</w:t>
                  </w:r>
                </w:p>
              </w:txbxContent>
            </v:textbox>
          </v:shape>
        </w:pict>
      </w:r>
      <w:r>
        <w:pict>
          <v:shape id="_x0000_s2213" type="#_x0000_t32" style="position:absolute;margin-left:92.6pt;margin-top:191.15pt;width:15.2pt;height:8.25pt;z-index:251714560" o:connectortype="straight" strokecolor="red">
            <v:stroke endarrow="block"/>
          </v:shape>
        </w:pict>
      </w:r>
      <w:r>
        <w:pict>
          <v:shape id="_x0000_s2211" type="#_x0000_t32" style="position:absolute;margin-left:128.5pt;margin-top:33.8pt;width:26.8pt;height:0;flip:x;z-index:251712512" o:connectortype="straight" strokecolor="red">
            <v:stroke endarrow="block"/>
          </v:shape>
        </w:pict>
      </w:r>
      <w:r>
        <w:pict>
          <v:shape id="_x0000_s2212" type="#_x0000_t202" style="position:absolute;margin-left:155.3pt;margin-top:17.6pt;width:64.55pt;height:37.95pt;z-index:251713536;mso-height-percent:200;mso-height-percent:200;mso-width-relative:margin;mso-height-relative:margin" fillcolor="white [3212]" stroked="f">
            <v:fill opacity="39977f"/>
            <v:textbox style="mso-next-textbox:#_x0000_s2212;mso-fit-shape-to-text:t" inset="0,0,0,0">
              <w:txbxContent>
                <w:p w:rsidR="00A46E66" w:rsidRPr="00CE765E" w:rsidRDefault="00A46E66" w:rsidP="00141504">
                  <w:pPr>
                    <w:rPr>
                      <w:color w:val="FF0000"/>
                      <w:szCs w:val="22"/>
                    </w:rPr>
                  </w:pPr>
                  <w:r>
                    <w:rPr>
                      <w:color w:val="FF0000"/>
                      <w:szCs w:val="22"/>
                    </w:rPr>
                    <w:t>Röntge</w:t>
                  </w:r>
                  <w:r>
                    <w:rPr>
                      <w:color w:val="FF0000"/>
                      <w:szCs w:val="22"/>
                    </w:rPr>
                    <w:t>n</w:t>
                  </w:r>
                  <w:r>
                    <w:rPr>
                      <w:color w:val="FF0000"/>
                      <w:szCs w:val="22"/>
                    </w:rPr>
                    <w:t>energied</w:t>
                  </w:r>
                  <w:r>
                    <w:rPr>
                      <w:color w:val="FF0000"/>
                      <w:szCs w:val="22"/>
                    </w:rPr>
                    <w:t>e</w:t>
                  </w:r>
                  <w:r>
                    <w:rPr>
                      <w:color w:val="FF0000"/>
                      <w:szCs w:val="22"/>
                    </w:rPr>
                    <w:t>tektor</w:t>
                  </w:r>
                </w:p>
              </w:txbxContent>
            </v:textbox>
          </v:shape>
        </w:pict>
      </w:r>
      <w:r w:rsidR="00141504">
        <w:rPr>
          <w:noProof/>
        </w:rPr>
        <w:drawing>
          <wp:inline distT="0" distB="0" distL="0" distR="0">
            <wp:extent cx="3190875" cy="3895725"/>
            <wp:effectExtent l="19050" t="0" r="9525" b="0"/>
            <wp:docPr id="43" name="Bild 8" descr="P:\sunderkoetter\Rö\Versuche_neu\P2544001\IMG_1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:\sunderkoetter\Rö\Versuche_neu\P2544001\IMG_13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8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504" w:rsidRDefault="00141504" w:rsidP="00A1266F">
      <w:pPr>
        <w:pStyle w:val="phyC4PosRahmHalbspaltig"/>
        <w:framePr w:h="5460" w:wrap="around" w:vAnchor="page" w:hAnchor="page" w:x="5756" w:y="9221"/>
      </w:pPr>
      <w:r>
        <w:rPr>
          <w:sz w:val="20"/>
        </w:rPr>
        <w:t>Abb. 4</w:t>
      </w:r>
      <w:r w:rsidRPr="00FB36FC">
        <w:rPr>
          <w:sz w:val="20"/>
        </w:rPr>
        <w:t>: Versuchsaufbau am Goniometer</w:t>
      </w:r>
      <w:r w:rsidR="00EF78CD">
        <w:rPr>
          <w:sz w:val="20"/>
        </w:rPr>
        <w:t>.</w:t>
      </w:r>
    </w:p>
    <w:p w:rsidR="00EB20F1" w:rsidRDefault="00EB20F1" w:rsidP="00EB20F1">
      <w:pPr>
        <w:pStyle w:val="phyC4Flietext"/>
        <w:numPr>
          <w:ilvl w:val="0"/>
          <w:numId w:val="7"/>
        </w:numPr>
        <w:rPr>
          <w:szCs w:val="18"/>
        </w:rPr>
      </w:pPr>
      <w:r w:rsidRPr="00012538">
        <w:rPr>
          <w:szCs w:val="18"/>
        </w:rPr>
        <w:t>Energiedetektor in der Halterung des Schwenkarmes des Goniometers befestigen</w:t>
      </w:r>
      <w:proofErr w:type="gramStart"/>
      <w:r w:rsidRPr="00012538">
        <w:rPr>
          <w:szCs w:val="18"/>
        </w:rPr>
        <w:t>,.</w:t>
      </w:r>
      <w:proofErr w:type="gramEnd"/>
      <w:r w:rsidRPr="00012538">
        <w:rPr>
          <w:szCs w:val="18"/>
        </w:rPr>
        <w:t xml:space="preserve"> Beide Kabel sind mit ausreichender Länge so zu führen, dass eine ungehemmte Drehung des Goniometers über den gesamten Schwenkb</w:t>
      </w:r>
      <w:r w:rsidRPr="00012538">
        <w:rPr>
          <w:szCs w:val="18"/>
        </w:rPr>
        <w:t>e</w:t>
      </w:r>
      <w:r w:rsidRPr="00012538">
        <w:rPr>
          <w:szCs w:val="18"/>
        </w:rPr>
        <w:t>reich gewährleistet ist,</w:t>
      </w:r>
    </w:p>
    <w:p w:rsidR="00EB20F1" w:rsidRPr="00012538" w:rsidRDefault="00EB20F1" w:rsidP="00EB20F1">
      <w:pPr>
        <w:pStyle w:val="phyC4Flietext"/>
        <w:numPr>
          <w:ilvl w:val="0"/>
          <w:numId w:val="7"/>
        </w:numPr>
        <w:rPr>
          <w:szCs w:val="18"/>
        </w:rPr>
      </w:pPr>
      <w:r w:rsidRPr="00012538">
        <w:rPr>
          <w:szCs w:val="18"/>
        </w:rPr>
        <w:t>Verbindung zwischen VKA und Rechner mit Hilfe des USB</w:t>
      </w:r>
      <w:r>
        <w:rPr>
          <w:szCs w:val="18"/>
        </w:rPr>
        <w:t>-</w:t>
      </w:r>
      <w:r w:rsidRPr="00012538">
        <w:rPr>
          <w:szCs w:val="18"/>
        </w:rPr>
        <w:t>Kabels herstellen.</w:t>
      </w:r>
    </w:p>
    <w:p w:rsidR="00976AEF" w:rsidRDefault="00976AEF" w:rsidP="00EB20F1">
      <w:pPr>
        <w:pStyle w:val="phyC4Flietext"/>
      </w:pPr>
    </w:p>
    <w:p w:rsidR="00EB20F1" w:rsidRPr="00EB20F1" w:rsidRDefault="00EB20F1" w:rsidP="00EB20F1">
      <w:pPr>
        <w:pStyle w:val="phyC4berschrift"/>
      </w:pPr>
      <w:r>
        <w:t>Durchführung</w:t>
      </w:r>
    </w:p>
    <w:p w:rsidR="00A1266F" w:rsidRDefault="00432094" w:rsidP="00A1266F">
      <w:pPr>
        <w:pStyle w:val="phyC4PosRahmHalbspaltig"/>
        <w:framePr w:wrap="around" w:vAnchor="page" w:hAnchor="page" w:x="5808" w:y="1658"/>
        <w:ind w:left="0" w:firstLine="0"/>
        <w:rPr>
          <w:rStyle w:val="phyC4Formelindex"/>
          <w:rFonts w:eastAsia="HelveticaNeue-Roman"/>
          <w:sz w:val="18"/>
          <w:vertAlign w:val="baseline"/>
        </w:rPr>
      </w:pPr>
      <w:r>
        <w:rPr>
          <w:rFonts w:eastAsia="HelveticaNeue-Roman"/>
          <w:noProof/>
        </w:rPr>
        <w:pict>
          <v:oval id="_x0000_s2217" style="position:absolute;margin-left:158.6pt;margin-top:15.25pt;width:18.4pt;height:19.4pt;z-index:251719680" filled="f" strokecolor="red" strokeweight="1.25pt">
            <v:stroke dashstyle="dash"/>
          </v:oval>
        </w:pict>
      </w:r>
      <w:r>
        <w:rPr>
          <w:rFonts w:eastAsia="HelveticaNeue-Roman"/>
          <w:noProof/>
        </w:rPr>
        <w:pict>
          <v:oval id="_x0000_s2219" style="position:absolute;margin-left:183.8pt;margin-top:14.2pt;width:18.4pt;height:19.4pt;z-index:251721728" filled="f" strokecolor="#00b050" strokeweight="1.25pt">
            <v:stroke dashstyle="dash"/>
          </v:oval>
        </w:pict>
      </w:r>
      <w:r>
        <w:rPr>
          <w:rFonts w:eastAsia="HelveticaNeue-Roman"/>
          <w:noProof/>
        </w:rPr>
        <w:pict>
          <v:oval id="_x0000_s2218" style="position:absolute;margin-left:162.2pt;margin-top:173.2pt;width:44.35pt;height:14.4pt;z-index:251720704" filled="f" strokecolor="red" strokeweight="1.25pt">
            <v:stroke dashstyle="dash"/>
          </v:oval>
        </w:pict>
      </w:r>
      <w:r w:rsidR="00A1266F">
        <w:rPr>
          <w:rFonts w:eastAsia="HelveticaNeue-Roman"/>
          <w:noProof/>
        </w:rPr>
        <w:drawing>
          <wp:inline distT="0" distB="0" distL="0" distR="0">
            <wp:extent cx="3079772" cy="2961448"/>
            <wp:effectExtent l="19050" t="0" r="6328" b="0"/>
            <wp:docPr id="6" name="Grafik 7" descr="IMG_006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64_1.JPG"/>
                    <pic:cNvPicPr/>
                  </pic:nvPicPr>
                  <pic:blipFill>
                    <a:blip r:embed="rId10" cstate="print"/>
                    <a:srcRect l="12815" t="14121" r="33439" b="8039"/>
                    <a:stretch>
                      <a:fillRect/>
                    </a:stretch>
                  </pic:blipFill>
                  <pic:spPr>
                    <a:xfrm>
                      <a:off x="0" y="0"/>
                      <a:ext cx="3081160" cy="2962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66F" w:rsidRPr="00DD0ABE" w:rsidRDefault="00A1266F" w:rsidP="00A1266F">
      <w:pPr>
        <w:pStyle w:val="phyC4PosRahmHalbspaltig"/>
        <w:framePr w:wrap="around" w:vAnchor="page" w:hAnchor="page" w:x="5808" w:y="1658"/>
        <w:rPr>
          <w:rStyle w:val="phyC4Formelindex"/>
          <w:rFonts w:eastAsia="HelveticaNeue-Roman"/>
          <w:sz w:val="20"/>
          <w:vertAlign w:val="baseline"/>
        </w:rPr>
      </w:pPr>
      <w:r w:rsidRPr="00DD0ABE">
        <w:rPr>
          <w:rStyle w:val="phyC4Formelindex"/>
          <w:rFonts w:eastAsia="HelveticaNeue-Roman"/>
          <w:sz w:val="20"/>
          <w:vertAlign w:val="baseline"/>
        </w:rPr>
        <w:t xml:space="preserve">Abb. </w:t>
      </w:r>
      <w:r>
        <w:rPr>
          <w:rStyle w:val="phyC4Formelindex"/>
          <w:rFonts w:eastAsia="HelveticaNeue-Roman"/>
          <w:sz w:val="20"/>
          <w:vertAlign w:val="baseline"/>
        </w:rPr>
        <w:t xml:space="preserve">2: </w:t>
      </w:r>
      <w:r w:rsidRPr="00DD0ABE">
        <w:rPr>
          <w:rStyle w:val="phyC4Formelindex"/>
          <w:rFonts w:eastAsia="HelveticaNeue-Roman"/>
          <w:sz w:val="20"/>
          <w:vertAlign w:val="baseline"/>
        </w:rPr>
        <w:t>Anschlüsse im Experimentierraum</w:t>
      </w:r>
      <w:r w:rsidR="00EF78CD">
        <w:rPr>
          <w:rStyle w:val="phyC4Formelindex"/>
          <w:rFonts w:eastAsia="HelveticaNeue-Roman"/>
          <w:sz w:val="20"/>
          <w:vertAlign w:val="baseline"/>
        </w:rPr>
        <w:t>.</w:t>
      </w:r>
    </w:p>
    <w:p w:rsidR="00C03CD6" w:rsidRPr="008A265A" w:rsidRDefault="00C03CD6" w:rsidP="00C03CD6">
      <w:pPr>
        <w:pStyle w:val="phyC4Flietext"/>
        <w:rPr>
          <w:i/>
        </w:rPr>
      </w:pPr>
      <w:r w:rsidRPr="008A265A">
        <w:rPr>
          <w:i/>
        </w:rPr>
        <w:t>Kalibrierung des VKA</w:t>
      </w:r>
    </w:p>
    <w:p w:rsidR="00C03CD6" w:rsidRDefault="00C03CD6" w:rsidP="00C03CD6">
      <w:pPr>
        <w:pStyle w:val="phyC4Aufzhlung"/>
        <w:numPr>
          <w:ilvl w:val="0"/>
          <w:numId w:val="6"/>
        </w:numPr>
      </w:pPr>
      <w:r>
        <w:t>(wenn nicht auf eine bereits vorliegende Kal</w:t>
      </w:r>
      <w:r>
        <w:t>i</w:t>
      </w:r>
      <w:r>
        <w:t>brierung zurückgegriffen werden kann).</w:t>
      </w:r>
    </w:p>
    <w:p w:rsidR="00C03CD6" w:rsidRDefault="00C03CD6" w:rsidP="00C03CD6">
      <w:pPr>
        <w:pStyle w:val="phyC4Aufzhlung"/>
        <w:numPr>
          <w:ilvl w:val="0"/>
          <w:numId w:val="6"/>
        </w:numPr>
      </w:pPr>
      <w:proofErr w:type="spellStart"/>
      <w:r>
        <w:t>Goniometerblock</w:t>
      </w:r>
      <w:proofErr w:type="spellEnd"/>
      <w:r>
        <w:t xml:space="preserve"> und Detektor werden jeweils in ihre rechten Endpositionen gebracht,</w:t>
      </w:r>
    </w:p>
    <w:p w:rsidR="00C03CD6" w:rsidRDefault="00C03CD6" w:rsidP="00C03CD6">
      <w:pPr>
        <w:pStyle w:val="phyC4Aufzhlung"/>
        <w:numPr>
          <w:ilvl w:val="0"/>
          <w:numId w:val="6"/>
        </w:numPr>
      </w:pPr>
      <w:r w:rsidRPr="008A265A">
        <w:t xml:space="preserve">Blendentubus mit 1-mm-Lochdurchmesser in den </w:t>
      </w:r>
      <w:proofErr w:type="spellStart"/>
      <w:r w:rsidRPr="008A265A">
        <w:t>Austrittstubus</w:t>
      </w:r>
      <w:proofErr w:type="spellEnd"/>
      <w:r w:rsidRPr="008A265A">
        <w:t xml:space="preserve"> der Röntgenröhre einsetzen,</w:t>
      </w:r>
    </w:p>
    <w:p w:rsidR="00C03CD6" w:rsidRDefault="00C03CD6" w:rsidP="00C03CD6">
      <w:pPr>
        <w:pStyle w:val="phyC4Aufzhlung"/>
        <w:numPr>
          <w:ilvl w:val="0"/>
          <w:numId w:val="6"/>
        </w:numPr>
      </w:pPr>
      <w:r w:rsidRPr="008A265A">
        <w:t>bei eingeschaltetem Röntgengerät den Dete</w:t>
      </w:r>
      <w:r w:rsidRPr="008A265A">
        <w:t>k</w:t>
      </w:r>
      <w:r w:rsidRPr="008A265A">
        <w:t>tor in die 0°-Stellung bringen. Zur Reduzierung der Gesamtrate den Detektor anschließend um einige 0,1° aus der Nulllage drehen.</w:t>
      </w:r>
    </w:p>
    <w:p w:rsidR="00C03CD6" w:rsidRDefault="00C03CD6" w:rsidP="00C03CD6">
      <w:pPr>
        <w:pStyle w:val="phyC4Aufzhlung"/>
        <w:numPr>
          <w:ilvl w:val="0"/>
          <w:numId w:val="6"/>
        </w:numPr>
      </w:pPr>
      <w:r w:rsidRPr="008A265A">
        <w:t xml:space="preserve">Betriebsdaten der </w:t>
      </w:r>
      <w:r>
        <w:t>Wolfram</w:t>
      </w:r>
      <w:r w:rsidRPr="008A265A">
        <w:t>röntgenröhre: An</w:t>
      </w:r>
      <w:r w:rsidRPr="008A265A">
        <w:t>o</w:t>
      </w:r>
      <w:r w:rsidRPr="008A265A">
        <w:lastRenderedPageBreak/>
        <w:t xml:space="preserve">denspannung </w:t>
      </w:r>
      <w:r w:rsidRPr="008A265A">
        <w:rPr>
          <w:rStyle w:val="phyC4Formelzeichen"/>
        </w:rPr>
        <w:t>U</w:t>
      </w:r>
      <w:r>
        <w:rPr>
          <w:rStyle w:val="phyC4Formelzeichen"/>
          <w:vertAlign w:val="subscript"/>
        </w:rPr>
        <w:t>A</w:t>
      </w:r>
      <w:r w:rsidRPr="008A265A">
        <w:rPr>
          <w:sz w:val="13"/>
          <w:szCs w:val="13"/>
        </w:rPr>
        <w:t xml:space="preserve"> </w:t>
      </w:r>
      <w:r w:rsidRPr="008A265A">
        <w:t xml:space="preserve">= 25 </w:t>
      </w:r>
      <w:proofErr w:type="spellStart"/>
      <w:r w:rsidRPr="008A265A">
        <w:t>kV</w:t>
      </w:r>
      <w:proofErr w:type="spellEnd"/>
      <w:r w:rsidRPr="008A265A">
        <w:t xml:space="preserve"> und Anodenstrom </w:t>
      </w:r>
      <w:r>
        <w:rPr>
          <w:rStyle w:val="phyC4Formelzeichen"/>
        </w:rPr>
        <w:t>I</w:t>
      </w:r>
      <w:r w:rsidRPr="00B2734F">
        <w:rPr>
          <w:rStyle w:val="phyC4Formelzeichen"/>
          <w:vertAlign w:val="subscript"/>
        </w:rPr>
        <w:t xml:space="preserve"> </w:t>
      </w:r>
      <w:r>
        <w:rPr>
          <w:rStyle w:val="phyC4Formelzeichen"/>
          <w:vertAlign w:val="subscript"/>
        </w:rPr>
        <w:t>A</w:t>
      </w:r>
      <w:r w:rsidRPr="008A265A">
        <w:rPr>
          <w:sz w:val="13"/>
          <w:szCs w:val="13"/>
        </w:rPr>
        <w:t xml:space="preserve"> </w:t>
      </w:r>
      <w:r w:rsidRPr="008A265A">
        <w:t>= 0,02 mA wählen</w:t>
      </w:r>
      <w:r>
        <w:t xml:space="preserve"> und die Röntgenstrahlung aktivi</w:t>
      </w:r>
      <w:r>
        <w:t>e</w:t>
      </w:r>
      <w:r>
        <w:t>ren.</w:t>
      </w:r>
    </w:p>
    <w:p w:rsidR="00C03CD6" w:rsidRDefault="00C03CD6" w:rsidP="00C03CD6">
      <w:pPr>
        <w:pStyle w:val="phyC4Aufzhlung"/>
        <w:numPr>
          <w:ilvl w:val="0"/>
          <w:numId w:val="6"/>
        </w:numPr>
      </w:pPr>
      <w:r w:rsidRPr="008A265A">
        <w:t>Im MEASURE-Programm unter „Messgerät“ VKA-auswählen. Dann „Einstellungen und K</w:t>
      </w:r>
      <w:r w:rsidRPr="008A265A">
        <w:t>a</w:t>
      </w:r>
      <w:r w:rsidRPr="008A265A">
        <w:t>librieren“ wählen. Nach Anklicken der Schaltfl</w:t>
      </w:r>
      <w:r w:rsidRPr="008A265A">
        <w:t>ä</w:t>
      </w:r>
      <w:r w:rsidRPr="008A265A">
        <w:t>che „Kalibrieren“ kann nun ein Spektrum g</w:t>
      </w:r>
      <w:r w:rsidRPr="008A265A">
        <w:t>e</w:t>
      </w:r>
      <w:r w:rsidRPr="008A265A">
        <w:t xml:space="preserve">messen werden. Die </w:t>
      </w:r>
      <w:proofErr w:type="spellStart"/>
      <w:r w:rsidRPr="008A265A">
        <w:t>Zählrate</w:t>
      </w:r>
      <w:proofErr w:type="spellEnd"/>
      <w:r w:rsidRPr="008A265A">
        <w:t xml:space="preserve"> sollte dabei &lt; 300 </w:t>
      </w:r>
      <w:proofErr w:type="spellStart"/>
      <w:r w:rsidRPr="008A265A">
        <w:t>Imp</w:t>
      </w:r>
      <w:proofErr w:type="spellEnd"/>
      <w:r w:rsidRPr="008A265A">
        <w:t>./s betragen</w:t>
      </w:r>
      <w:r>
        <w:t xml:space="preserve"> (</w:t>
      </w:r>
      <w:proofErr w:type="spellStart"/>
      <w:r>
        <w:t>evtl</w:t>
      </w:r>
      <w:proofErr w:type="spellEnd"/>
      <w:r>
        <w:t xml:space="preserve"> Zählrohr weiter aus dem Strahl bewegen)</w:t>
      </w:r>
      <w:r w:rsidRPr="008A265A">
        <w:t>. Einstellungen zur Ene</w:t>
      </w:r>
      <w:r w:rsidRPr="008A265A">
        <w:t>r</w:t>
      </w:r>
      <w:r w:rsidRPr="008A265A">
        <w:t>giekalibrierung: – 2-Punkt Kalibrierung, – Ei</w:t>
      </w:r>
      <w:r w:rsidRPr="008A265A">
        <w:t>n</w:t>
      </w:r>
      <w:r w:rsidRPr="008A265A">
        <w:t xml:space="preserve">heit = </w:t>
      </w:r>
      <w:proofErr w:type="spellStart"/>
      <w:r w:rsidRPr="008A265A">
        <w:t>keV</w:t>
      </w:r>
      <w:proofErr w:type="spellEnd"/>
      <w:r w:rsidRPr="008A265A">
        <w:t>, Verstärkungsfaktor = 4, – der Offset ist so zu wählen, dass niederenergetische Rauschsignale unterdrückt werden (in der R</w:t>
      </w:r>
      <w:r w:rsidRPr="008A265A">
        <w:t>e</w:t>
      </w:r>
      <w:r w:rsidRPr="008A265A">
        <w:t>gel genügt ein Offset vo</w:t>
      </w:r>
      <w:r w:rsidR="00A46E66">
        <w:t>n einigen %) – siehe Abb. 5</w:t>
      </w:r>
      <w:r>
        <w:t>.</w:t>
      </w:r>
    </w:p>
    <w:p w:rsidR="00C03CD6" w:rsidRDefault="00C03CD6" w:rsidP="00C03CD6">
      <w:pPr>
        <w:pStyle w:val="phyC4Aufzhlung"/>
        <w:numPr>
          <w:ilvl w:val="0"/>
          <w:numId w:val="6"/>
        </w:numPr>
      </w:pPr>
      <w:proofErr w:type="spellStart"/>
      <w:r w:rsidRPr="008A265A">
        <w:t>Messdauer</w:t>
      </w:r>
      <w:proofErr w:type="spellEnd"/>
      <w:r w:rsidRPr="008A265A">
        <w:t xml:space="preserve"> 5 Minuten, dazu </w:t>
      </w:r>
      <w:proofErr w:type="spellStart"/>
      <w:r w:rsidRPr="008A265A">
        <w:t>Timer</w:t>
      </w:r>
      <w:proofErr w:type="spellEnd"/>
      <w:r w:rsidRPr="008A265A">
        <w:t xml:space="preserve"> des Röntgengerätes benutzen,</w:t>
      </w:r>
    </w:p>
    <w:p w:rsidR="00C03CD6" w:rsidRPr="003C4494" w:rsidRDefault="00C03CD6" w:rsidP="00C03CD6">
      <w:pPr>
        <w:pStyle w:val="phyC4Aufzhlung"/>
        <w:numPr>
          <w:ilvl w:val="0"/>
          <w:numId w:val="6"/>
        </w:numPr>
        <w:rPr>
          <w:rFonts w:cs="Arial"/>
          <w:szCs w:val="22"/>
        </w:rPr>
      </w:pPr>
      <w:r w:rsidRPr="008A265A">
        <w:t xml:space="preserve">Die zwei farbigen </w:t>
      </w:r>
      <w:proofErr w:type="spellStart"/>
      <w:r w:rsidRPr="008A265A">
        <w:t>Kalibrierlinien</w:t>
      </w:r>
      <w:proofErr w:type="spellEnd"/>
      <w:r w:rsidRPr="008A265A">
        <w:t xml:space="preserve"> werden jeweils mit den Linienmitten der beiden </w:t>
      </w:r>
      <w:r>
        <w:t xml:space="preserve">intensivsten </w:t>
      </w:r>
      <w:r w:rsidRPr="008A265A">
        <w:t>chara</w:t>
      </w:r>
      <w:r w:rsidRPr="008A265A">
        <w:t>k</w:t>
      </w:r>
      <w:r w:rsidRPr="008A265A">
        <w:t>teristischen Röntgenlinien zur Deckung gebracht. Die zugehörigen Energiewerte</w:t>
      </w:r>
      <w:r>
        <w:t xml:space="preserve"> (Zuordnung der L</w:t>
      </w:r>
      <w:r>
        <w:t>i</w:t>
      </w:r>
      <w:r>
        <w:t>nien: siehe z. B. P2544701)</w:t>
      </w:r>
      <w:r w:rsidRPr="008A265A">
        <w:t xml:space="preserve"> </w:t>
      </w:r>
      <w:r w:rsidRPr="008A265A">
        <w:rPr>
          <w:rStyle w:val="phyC4Formelzeichen"/>
        </w:rPr>
        <w:t>E</w:t>
      </w:r>
      <w:r w:rsidRPr="008A265A">
        <w:t>(</w:t>
      </w:r>
      <w:r w:rsidRPr="003C4494">
        <w:rPr>
          <w:rFonts w:cs="Arial"/>
          <w:color w:val="000000"/>
          <w:szCs w:val="22"/>
        </w:rPr>
        <w:t>L</w:t>
      </w:r>
      <w:r w:rsidRPr="003C4494">
        <w:rPr>
          <w:rFonts w:cs="Arial"/>
          <w:color w:val="000000"/>
          <w:szCs w:val="22"/>
          <w:vertAlign w:val="subscript"/>
        </w:rPr>
        <w:t>3</w:t>
      </w:r>
      <w:r w:rsidRPr="003C4494">
        <w:rPr>
          <w:rFonts w:cs="Arial"/>
          <w:color w:val="000000"/>
          <w:szCs w:val="22"/>
        </w:rPr>
        <w:t>M</w:t>
      </w:r>
      <w:r w:rsidRPr="003C4494">
        <w:rPr>
          <w:rFonts w:cs="Arial"/>
          <w:color w:val="000000"/>
          <w:szCs w:val="22"/>
          <w:vertAlign w:val="subscript"/>
        </w:rPr>
        <w:t>5</w:t>
      </w:r>
      <w:r w:rsidRPr="003C4494">
        <w:rPr>
          <w:rFonts w:cs="Arial"/>
          <w:color w:val="000000"/>
          <w:szCs w:val="22"/>
        </w:rPr>
        <w:t>/L</w:t>
      </w:r>
      <w:r w:rsidRPr="003C4494">
        <w:rPr>
          <w:rFonts w:cs="Arial"/>
          <w:color w:val="000000"/>
          <w:szCs w:val="22"/>
          <w:vertAlign w:val="subscript"/>
        </w:rPr>
        <w:t>3</w:t>
      </w:r>
      <w:r w:rsidRPr="003C4494">
        <w:rPr>
          <w:rFonts w:cs="Arial"/>
          <w:color w:val="000000"/>
          <w:szCs w:val="22"/>
        </w:rPr>
        <w:t>M</w:t>
      </w:r>
      <w:r w:rsidRPr="003C4494">
        <w:rPr>
          <w:rFonts w:cs="Arial"/>
          <w:color w:val="000000"/>
          <w:szCs w:val="22"/>
          <w:vertAlign w:val="subscript"/>
        </w:rPr>
        <w:t>4</w:t>
      </w:r>
      <w:r w:rsidRPr="008A265A">
        <w:t xml:space="preserve">) = </w:t>
      </w:r>
      <w:r w:rsidRPr="00B2734F">
        <w:t>8,</w:t>
      </w:r>
      <w:r w:rsidR="002940F9">
        <w:t>41</w:t>
      </w:r>
      <w:r>
        <w:t xml:space="preserve"> </w:t>
      </w:r>
      <w:proofErr w:type="spellStart"/>
      <w:r w:rsidRPr="008A265A">
        <w:t>keV</w:t>
      </w:r>
      <w:proofErr w:type="spellEnd"/>
      <w:r w:rsidRPr="008A265A">
        <w:t xml:space="preserve"> und </w:t>
      </w:r>
      <w:r w:rsidRPr="00B2734F">
        <w:rPr>
          <w:i/>
        </w:rPr>
        <w:t>E</w:t>
      </w:r>
      <w:r w:rsidRPr="008A265A">
        <w:t>(</w:t>
      </w:r>
      <w:r w:rsidRPr="003C4494">
        <w:rPr>
          <w:rFonts w:cs="Arial"/>
          <w:color w:val="000000"/>
          <w:szCs w:val="22"/>
        </w:rPr>
        <w:t>L</w:t>
      </w:r>
      <w:r w:rsidRPr="003C4494">
        <w:rPr>
          <w:rFonts w:cs="Arial"/>
          <w:color w:val="000000"/>
          <w:szCs w:val="22"/>
          <w:vertAlign w:val="subscript"/>
        </w:rPr>
        <w:t>2</w:t>
      </w:r>
      <w:r w:rsidRPr="003C4494">
        <w:rPr>
          <w:rFonts w:cs="Arial"/>
          <w:color w:val="000000"/>
          <w:szCs w:val="22"/>
        </w:rPr>
        <w:t>N</w:t>
      </w:r>
      <w:r w:rsidRPr="003C4494">
        <w:rPr>
          <w:rFonts w:cs="Arial"/>
          <w:color w:val="000000"/>
          <w:szCs w:val="22"/>
          <w:vertAlign w:val="subscript"/>
        </w:rPr>
        <w:t>4</w:t>
      </w:r>
      <w:r w:rsidRPr="008A265A">
        <w:t xml:space="preserve">) = </w:t>
      </w:r>
      <w:r>
        <w:t>9</w:t>
      </w:r>
      <w:r w:rsidRPr="00B2734F">
        <w:t>,</w:t>
      </w:r>
      <w:r>
        <w:t>69</w:t>
      </w:r>
      <w:r w:rsidRPr="008A265A">
        <w:t xml:space="preserve"> </w:t>
      </w:r>
      <w:proofErr w:type="spellStart"/>
      <w:r w:rsidRPr="008A265A">
        <w:t>keV</w:t>
      </w:r>
      <w:proofErr w:type="spellEnd"/>
      <w:r w:rsidRPr="008A265A">
        <w:t xml:space="preserve"> werden farbenrichtig in die zugehörigen Felder eingetragen.</w:t>
      </w:r>
      <w:r>
        <w:t xml:space="preserve"> (Da die </w:t>
      </w:r>
      <w:r w:rsidRPr="003C4494">
        <w:rPr>
          <w:rFonts w:cs="Arial"/>
          <w:color w:val="000000"/>
          <w:szCs w:val="22"/>
        </w:rPr>
        <w:t>L</w:t>
      </w:r>
      <w:r w:rsidRPr="003C4494">
        <w:rPr>
          <w:rFonts w:cs="Arial"/>
          <w:color w:val="000000"/>
          <w:szCs w:val="22"/>
          <w:vertAlign w:val="subscript"/>
        </w:rPr>
        <w:t>3</w:t>
      </w:r>
      <w:r w:rsidRPr="003C4494">
        <w:rPr>
          <w:rFonts w:cs="Arial"/>
          <w:color w:val="000000"/>
          <w:szCs w:val="22"/>
        </w:rPr>
        <w:t>M</w:t>
      </w:r>
      <w:r w:rsidRPr="003C4494">
        <w:rPr>
          <w:rFonts w:cs="Arial"/>
          <w:color w:val="000000"/>
          <w:szCs w:val="22"/>
          <w:vertAlign w:val="subscript"/>
        </w:rPr>
        <w:t>5</w:t>
      </w:r>
      <w:r w:rsidRPr="003C4494">
        <w:rPr>
          <w:rFonts w:cs="Arial"/>
          <w:color w:val="000000"/>
          <w:szCs w:val="22"/>
        </w:rPr>
        <w:t>/L</w:t>
      </w:r>
      <w:r w:rsidRPr="003C4494">
        <w:rPr>
          <w:rFonts w:cs="Arial"/>
          <w:color w:val="000000"/>
          <w:szCs w:val="22"/>
          <w:vertAlign w:val="subscript"/>
        </w:rPr>
        <w:t>3</w:t>
      </w:r>
      <w:r w:rsidRPr="003C4494">
        <w:rPr>
          <w:rFonts w:cs="Arial"/>
          <w:color w:val="000000"/>
          <w:szCs w:val="22"/>
        </w:rPr>
        <w:t>M</w:t>
      </w:r>
      <w:r w:rsidRPr="003C4494">
        <w:rPr>
          <w:rFonts w:cs="Arial"/>
          <w:color w:val="000000"/>
          <w:szCs w:val="22"/>
          <w:vertAlign w:val="subscript"/>
        </w:rPr>
        <w:t>4</w:t>
      </w:r>
      <w:r w:rsidRPr="003C4494">
        <w:rPr>
          <w:rFonts w:cs="Arial"/>
          <w:color w:val="000000"/>
          <w:szCs w:val="22"/>
        </w:rPr>
        <w:t>-Linien nicht zu trennen sind, wird ein Mitte</w:t>
      </w:r>
      <w:r w:rsidRPr="003C4494">
        <w:rPr>
          <w:rFonts w:cs="Arial"/>
          <w:color w:val="000000"/>
          <w:szCs w:val="22"/>
        </w:rPr>
        <w:t>l</w:t>
      </w:r>
      <w:r w:rsidRPr="003C4494">
        <w:rPr>
          <w:rFonts w:cs="Arial"/>
          <w:color w:val="000000"/>
          <w:szCs w:val="22"/>
        </w:rPr>
        <w:t>wert der beiden Energien genommen)</w:t>
      </w:r>
    </w:p>
    <w:p w:rsidR="005A199F" w:rsidRPr="00EF78CD" w:rsidRDefault="00C03CD6" w:rsidP="00141504">
      <w:pPr>
        <w:pStyle w:val="phyC4Aufzhlung"/>
        <w:numPr>
          <w:ilvl w:val="0"/>
          <w:numId w:val="6"/>
        </w:numPr>
      </w:pPr>
      <w:r>
        <w:t>Die Kalibrierung bezeichnen und speichern.</w:t>
      </w:r>
    </w:p>
    <w:p w:rsidR="00141504" w:rsidRDefault="00517914" w:rsidP="00141504">
      <w:pPr>
        <w:pStyle w:val="phyC4PosRahmHalbspaltig"/>
        <w:framePr w:wrap="around"/>
      </w:pPr>
      <w:r>
        <w:rPr>
          <w:noProof/>
        </w:rPr>
        <w:drawing>
          <wp:inline distT="0" distB="0" distL="0" distR="0">
            <wp:extent cx="3186430" cy="1938412"/>
            <wp:effectExtent l="19050" t="0" r="0" b="0"/>
            <wp:docPr id="2" name="Bild 1" descr="C:\Users\sunderkoetter\Desktop\Kalib_ Wolf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nderkoetter\Desktop\Kalib_ Wolfra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1938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504" w:rsidRPr="00141504" w:rsidRDefault="00141504" w:rsidP="00141504">
      <w:pPr>
        <w:pStyle w:val="phyC4PosRahmHalbspaltig"/>
        <w:framePr w:wrap="around"/>
      </w:pPr>
      <w:r>
        <w:t>Abb. 5: Kalibrierung des VKA</w:t>
      </w:r>
      <w:r w:rsidR="00EF78CD">
        <w:t>.</w:t>
      </w:r>
    </w:p>
    <w:p w:rsidR="00976AEF" w:rsidRPr="008A265A" w:rsidRDefault="00976AEF" w:rsidP="008A265A">
      <w:pPr>
        <w:pStyle w:val="phyC4Flietext"/>
        <w:rPr>
          <w:i/>
        </w:rPr>
      </w:pPr>
      <w:proofErr w:type="spellStart"/>
      <w:r w:rsidRPr="008A265A">
        <w:rPr>
          <w:i/>
        </w:rPr>
        <w:t>Spektrenaufnahme</w:t>
      </w:r>
      <w:proofErr w:type="spellEnd"/>
    </w:p>
    <w:p w:rsidR="008A265A" w:rsidRDefault="00976AEF" w:rsidP="00EB20F1">
      <w:pPr>
        <w:pStyle w:val="phyC4Aufzhlung"/>
      </w:pPr>
      <w:r>
        <w:t>Blendentubus mit 2-mm Lochdurchmesser einsetzen,</w:t>
      </w:r>
    </w:p>
    <w:p w:rsidR="008A265A" w:rsidRDefault="00976AEF" w:rsidP="00EB20F1">
      <w:pPr>
        <w:pStyle w:val="phyC4Aufzhlung"/>
      </w:pPr>
      <w:proofErr w:type="spellStart"/>
      <w:r w:rsidRPr="008A265A">
        <w:t>Goniometerblock</w:t>
      </w:r>
      <w:proofErr w:type="spellEnd"/>
      <w:r w:rsidRPr="008A265A">
        <w:t xml:space="preserve"> und Detektor jeweils in ihre linken</w:t>
      </w:r>
      <w:r w:rsidR="00AB1AD6" w:rsidRPr="008A265A">
        <w:t xml:space="preserve"> </w:t>
      </w:r>
      <w:r w:rsidRPr="008A265A">
        <w:t>Endpositionen bringen, im 2:1-Koppelmodus den Detektor</w:t>
      </w:r>
      <w:r w:rsidR="00AB1AD6" w:rsidRPr="008A265A">
        <w:t xml:space="preserve"> </w:t>
      </w:r>
      <w:r w:rsidRPr="008A265A">
        <w:t>auf 90° drehen,</w:t>
      </w:r>
    </w:p>
    <w:p w:rsidR="008A265A" w:rsidRDefault="00976AEF" w:rsidP="00EB20F1">
      <w:pPr>
        <w:pStyle w:val="phyC4Aufzhlung"/>
      </w:pPr>
      <w:r w:rsidRPr="008A265A">
        <w:t>Probe mit Universal-Kristallhalter einsetzen (Probe steht</w:t>
      </w:r>
      <w:r w:rsidR="00AB1AD6" w:rsidRPr="008A265A">
        <w:t xml:space="preserve"> </w:t>
      </w:r>
      <w:r w:rsidRPr="008A265A">
        <w:t>bei 45°)</w:t>
      </w:r>
    </w:p>
    <w:p w:rsidR="008A265A" w:rsidRDefault="00976AEF" w:rsidP="00EB20F1">
      <w:pPr>
        <w:pStyle w:val="phyC4Aufzhlung"/>
      </w:pPr>
      <w:r w:rsidRPr="008A265A">
        <w:t xml:space="preserve">Betriebsdaten der </w:t>
      </w:r>
      <w:r w:rsidR="00400F5A">
        <w:t>Wolfram</w:t>
      </w:r>
      <w:r w:rsidRPr="008A265A">
        <w:t>röntgenröhre: Anodenspannung</w:t>
      </w:r>
      <w:r w:rsidR="00AB1AD6" w:rsidRPr="008A265A">
        <w:t xml:space="preserve"> </w:t>
      </w:r>
      <w:proofErr w:type="spellStart"/>
      <w:r w:rsidR="008A265A" w:rsidRPr="008A265A">
        <w:rPr>
          <w:rStyle w:val="phyC4Formelzeichen"/>
        </w:rPr>
        <w:t>U</w:t>
      </w:r>
      <w:r w:rsidR="008A265A" w:rsidRPr="008A265A">
        <w:rPr>
          <w:rStyle w:val="phyC4Formelzeichen"/>
          <w:vertAlign w:val="subscript"/>
        </w:rPr>
        <w:t>a</w:t>
      </w:r>
      <w:proofErr w:type="spellEnd"/>
      <w:r w:rsidR="008A265A" w:rsidRPr="008A265A">
        <w:rPr>
          <w:sz w:val="13"/>
          <w:szCs w:val="13"/>
        </w:rPr>
        <w:t xml:space="preserve"> </w:t>
      </w:r>
      <w:r w:rsidRPr="008A265A">
        <w:t xml:space="preserve">= 35 </w:t>
      </w:r>
      <w:proofErr w:type="spellStart"/>
      <w:r w:rsidRPr="008A265A">
        <w:t>kV</w:t>
      </w:r>
      <w:proofErr w:type="spellEnd"/>
      <w:r w:rsidRPr="008A265A">
        <w:t xml:space="preserve"> und Anodenstrom jeweils so einstellen,</w:t>
      </w:r>
      <w:r w:rsidR="00AB1AD6" w:rsidRPr="008A265A">
        <w:t xml:space="preserve"> </w:t>
      </w:r>
      <w:r w:rsidRPr="008A265A">
        <w:t xml:space="preserve">dass die </w:t>
      </w:r>
      <w:proofErr w:type="spellStart"/>
      <w:r w:rsidRPr="008A265A">
        <w:t>Zählrate</w:t>
      </w:r>
      <w:proofErr w:type="spellEnd"/>
      <w:r w:rsidRPr="008A265A">
        <w:t xml:space="preserve"> </w:t>
      </w:r>
      <w:r w:rsidRPr="00E516FE">
        <w:rPr>
          <w:rStyle w:val="phyC4Formelzeichen"/>
        </w:rPr>
        <w:t>≤</w:t>
      </w:r>
      <w:r w:rsidRPr="008A265A">
        <w:rPr>
          <w:rFonts w:ascii="Symbol" w:hAnsi="Symbol" w:cs="Symbol"/>
        </w:rPr>
        <w:t></w:t>
      </w:r>
      <w:r w:rsidRPr="008A265A">
        <w:t xml:space="preserve">200 </w:t>
      </w:r>
      <w:proofErr w:type="spellStart"/>
      <w:r w:rsidRPr="008A265A">
        <w:t>Imp</w:t>
      </w:r>
      <w:proofErr w:type="spellEnd"/>
      <w:r w:rsidRPr="008A265A">
        <w:t>./s beträgt.</w:t>
      </w:r>
    </w:p>
    <w:p w:rsidR="00976AEF" w:rsidRPr="00EF78CD" w:rsidRDefault="00976AEF" w:rsidP="008A265A">
      <w:pPr>
        <w:pStyle w:val="phyC4Aufzhlung"/>
      </w:pPr>
      <w:proofErr w:type="spellStart"/>
      <w:r w:rsidRPr="008A265A">
        <w:t>Messdauer</w:t>
      </w:r>
      <w:proofErr w:type="spellEnd"/>
      <w:r w:rsidRPr="008A265A">
        <w:t xml:space="preserve"> 5 Minuten (</w:t>
      </w:r>
      <w:proofErr w:type="spellStart"/>
      <w:r w:rsidRPr="008A265A">
        <w:t>Timer</w:t>
      </w:r>
      <w:proofErr w:type="spellEnd"/>
      <w:r w:rsidRPr="008A265A">
        <w:t xml:space="preserve"> des Röntgengerätes benutzen).</w:t>
      </w:r>
    </w:p>
    <w:p w:rsidR="00976AEF" w:rsidRPr="0088347F" w:rsidRDefault="00976AEF" w:rsidP="008A265A">
      <w:pPr>
        <w:pStyle w:val="phyC4Flietext"/>
        <w:rPr>
          <w:i/>
        </w:rPr>
      </w:pPr>
      <w:r w:rsidRPr="0088347F">
        <w:rPr>
          <w:i/>
        </w:rPr>
        <w:t xml:space="preserve">Auswertung der </w:t>
      </w:r>
      <w:proofErr w:type="spellStart"/>
      <w:r w:rsidRPr="0088347F">
        <w:rPr>
          <w:i/>
        </w:rPr>
        <w:t>Messkurven</w:t>
      </w:r>
      <w:proofErr w:type="spellEnd"/>
    </w:p>
    <w:p w:rsidR="00976AEF" w:rsidRDefault="00976AEF" w:rsidP="00EB20F1">
      <w:pPr>
        <w:pStyle w:val="phyC4Aufzhlung"/>
      </w:pPr>
      <w:r>
        <w:t>Zur Bestimmung der Linienenergie geht man von der</w:t>
      </w:r>
      <w:r w:rsidR="00AB1AD6">
        <w:t xml:space="preserve"> </w:t>
      </w:r>
      <w:r>
        <w:t>Balken- zur Kurvendarstellung über. Dazu „Darstellungsoptionen“,</w:t>
      </w:r>
      <w:r w:rsidR="00AB1AD6">
        <w:t xml:space="preserve"> </w:t>
      </w:r>
      <w:r>
        <w:t>anschließend „Interpolation und Geraden“</w:t>
      </w:r>
      <w:r w:rsidR="00AB1AD6">
        <w:t xml:space="preserve"> </w:t>
      </w:r>
      <w:r>
        <w:t>anklicken,</w:t>
      </w:r>
    </w:p>
    <w:p w:rsidR="00976AEF" w:rsidRDefault="00976AEF" w:rsidP="00EB20F1">
      <w:pPr>
        <w:pStyle w:val="phyC4Aufzhlung"/>
      </w:pPr>
      <w:r>
        <w:t>Dehnung des betreffenden Linienbereichs mit Hilfe der</w:t>
      </w:r>
      <w:r w:rsidR="00AB1AD6">
        <w:t xml:space="preserve"> </w:t>
      </w:r>
      <w:r>
        <w:t xml:space="preserve">„Zoomfunktion </w:t>
      </w:r>
      <w:r w:rsidR="0088347F" w:rsidRPr="0088347F">
        <w:rPr>
          <w:noProof/>
        </w:rPr>
        <w:drawing>
          <wp:inline distT="0" distB="0" distL="0" distR="0">
            <wp:extent cx="189865" cy="129540"/>
            <wp:effectExtent l="19050" t="0" r="635" b="0"/>
            <wp:docPr id="117" name="Bild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2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“</w:t>
      </w:r>
    </w:p>
    <w:p w:rsidR="00976AEF" w:rsidRDefault="00976AEF" w:rsidP="00EB20F1">
      <w:pPr>
        <w:pStyle w:val="phyC4Aufzhlung"/>
      </w:pPr>
      <w:r>
        <w:t>Anschli</w:t>
      </w:r>
      <w:r w:rsidR="0088347F">
        <w:t>eßend Kurvenbereich markieren „</w:t>
      </w:r>
      <w:r w:rsidR="0088347F" w:rsidRPr="0088347F">
        <w:rPr>
          <w:noProof/>
        </w:rPr>
        <w:drawing>
          <wp:inline distT="0" distB="0" distL="0" distR="0">
            <wp:extent cx="146685" cy="129540"/>
            <wp:effectExtent l="19050" t="0" r="5715" b="0"/>
            <wp:docPr id="118" name="Bild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2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“ Fenster</w:t>
      </w:r>
      <w:r w:rsidR="00AB1AD6">
        <w:t xml:space="preserve"> </w:t>
      </w:r>
      <w:r>
        <w:t xml:space="preserve">„Kurvenfitting </w:t>
      </w:r>
      <w:r w:rsidR="0088347F" w:rsidRPr="0088347F">
        <w:rPr>
          <w:noProof/>
        </w:rPr>
        <w:drawing>
          <wp:inline distT="0" distB="0" distL="0" distR="0">
            <wp:extent cx="120650" cy="146685"/>
            <wp:effectExtent l="19050" t="0" r="0" b="0"/>
            <wp:docPr id="119" name="Bild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4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“ öffnen und „skalierte No</w:t>
      </w:r>
      <w:r>
        <w:t>r</w:t>
      </w:r>
      <w:r>
        <w:t>malverteilung“</w:t>
      </w:r>
      <w:r w:rsidR="00AB1AD6">
        <w:t xml:space="preserve"> </w:t>
      </w:r>
      <w:r>
        <w:t>aussuchen und übernehmen.</w:t>
      </w:r>
    </w:p>
    <w:p w:rsidR="00976AEF" w:rsidRDefault="00976AEF" w:rsidP="008A265A">
      <w:pPr>
        <w:pStyle w:val="phyC4Aufzhlung"/>
      </w:pPr>
      <w:r>
        <w:t>Linienschwerpunkt der Normalverteilung mit „</w:t>
      </w:r>
      <w:proofErr w:type="spellStart"/>
      <w:r>
        <w:t>Extrema</w:t>
      </w:r>
      <w:proofErr w:type="spellEnd"/>
      <w:r>
        <w:t xml:space="preserve"> anzeigen</w:t>
      </w:r>
      <w:r w:rsidR="00AB1AD6">
        <w:t xml:space="preserve"> </w:t>
      </w:r>
      <w:r w:rsidR="0088347F" w:rsidRPr="0088347F">
        <w:rPr>
          <w:noProof/>
        </w:rPr>
        <w:drawing>
          <wp:inline distT="0" distB="0" distL="0" distR="0">
            <wp:extent cx="163830" cy="146685"/>
            <wp:effectExtent l="19050" t="0" r="7620" b="0"/>
            <wp:docPr id="121" name="Bild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4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“ aufsuchen oder mit Funktion „Vermessen</w:t>
      </w:r>
      <w:r w:rsidR="00AB1AD6">
        <w:t xml:space="preserve"> </w:t>
      </w:r>
      <w:r w:rsidR="0088347F" w:rsidRPr="0088347F">
        <w:rPr>
          <w:noProof/>
        </w:rPr>
        <w:drawing>
          <wp:inline distT="0" distB="0" distL="0" distR="0">
            <wp:extent cx="180975" cy="163830"/>
            <wp:effectExtent l="19050" t="0" r="9525" b="0"/>
            <wp:docPr id="10" name="Bild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“ bestimmen.</w:t>
      </w:r>
    </w:p>
    <w:p w:rsidR="00976AEF" w:rsidRPr="0088347F" w:rsidRDefault="00976AEF" w:rsidP="008A265A">
      <w:pPr>
        <w:pStyle w:val="phyC4Flietext"/>
        <w:rPr>
          <w:i/>
        </w:rPr>
      </w:pPr>
      <w:r w:rsidRPr="0088347F">
        <w:rPr>
          <w:i/>
        </w:rPr>
        <w:t>Probenpräparation</w:t>
      </w:r>
    </w:p>
    <w:p w:rsidR="005A199F" w:rsidRPr="00FB6480" w:rsidRDefault="00976AEF" w:rsidP="00FB6480">
      <w:pPr>
        <w:pStyle w:val="phyC4Flietext"/>
      </w:pPr>
      <w:r w:rsidRPr="00FB6480">
        <w:t xml:space="preserve">Lötzinn (handelsübliches Elektroniklötzinn): Vom </w:t>
      </w:r>
      <w:proofErr w:type="spellStart"/>
      <w:r w:rsidRPr="00FB6480">
        <w:t>Lötzinnfaden</w:t>
      </w:r>
      <w:proofErr w:type="spellEnd"/>
      <w:r w:rsidR="00AB1AD6" w:rsidRPr="00FB6480">
        <w:t xml:space="preserve"> </w:t>
      </w:r>
      <w:r w:rsidRPr="00FB6480">
        <w:t>schmilzt man mit Hilfe eines Lötkolbens einen kleinen Tropfen</w:t>
      </w:r>
      <w:r w:rsidR="00AB1AD6" w:rsidRPr="00FB6480">
        <w:t xml:space="preserve"> </w:t>
      </w:r>
      <w:r w:rsidRPr="00FB6480">
        <w:t>und lässt diesen auf den Boden fallen. Der auf diese Weise</w:t>
      </w:r>
      <w:r w:rsidR="00AB1AD6" w:rsidRPr="00FB6480">
        <w:t xml:space="preserve"> </w:t>
      </w:r>
      <w:r w:rsidRPr="00FB6480">
        <w:t>erzeugte kleine „Pfannkuchen“ ist dann als Probe geeignet.</w:t>
      </w:r>
    </w:p>
    <w:p w:rsidR="00517914" w:rsidRDefault="00517914">
      <w:pPr>
        <w:tabs>
          <w:tab w:val="clear" w:pos="425"/>
        </w:tabs>
        <w:rPr>
          <w:b/>
          <w:szCs w:val="20"/>
        </w:rPr>
      </w:pPr>
    </w:p>
    <w:p w:rsidR="00735934" w:rsidRPr="00976AEF" w:rsidRDefault="00976AEF" w:rsidP="00735934">
      <w:pPr>
        <w:pStyle w:val="phyC4berschrift"/>
      </w:pPr>
      <w:r w:rsidRPr="00976AEF">
        <w:t xml:space="preserve">Theorie </w:t>
      </w:r>
    </w:p>
    <w:p w:rsidR="00976AEF" w:rsidRDefault="00976AEF" w:rsidP="002B06D4">
      <w:pPr>
        <w:pStyle w:val="phyC4Flietext"/>
      </w:pPr>
      <w:r>
        <w:t>Wechselwirken Röntgenstrahlen mit Materie, so verlieren sie</w:t>
      </w:r>
      <w:r w:rsidR="00AB1AD6">
        <w:t xml:space="preserve"> </w:t>
      </w:r>
      <w:r>
        <w:t xml:space="preserve">Energie durch </w:t>
      </w:r>
      <w:proofErr w:type="spellStart"/>
      <w:r>
        <w:t>Comptonstreuung</w:t>
      </w:r>
      <w:proofErr w:type="spellEnd"/>
      <w:r>
        <w:t>, Paarbi</w:t>
      </w:r>
      <w:r>
        <w:t>l</w:t>
      </w:r>
      <w:r>
        <w:t>dung oder Fotoeffekt.</w:t>
      </w:r>
      <w:r w:rsidR="00AB1AD6">
        <w:t xml:space="preserve"> </w:t>
      </w:r>
      <w:r>
        <w:t>In dem hier zur Verfügung stehenden Energiebereich</w:t>
      </w:r>
      <w:r w:rsidR="00AB1AD6">
        <w:t xml:space="preserve"> </w:t>
      </w:r>
      <w:r>
        <w:t>kommt im Wesentlichen der Fotoeffekt in Betracht, bei dem im</w:t>
      </w:r>
      <w:r w:rsidR="00AB1AD6">
        <w:t xml:space="preserve"> </w:t>
      </w:r>
      <w:r>
        <w:t>Atom auf einer unteren Schale ein Elektron durch die absorbierte</w:t>
      </w:r>
      <w:r w:rsidR="00AB1AD6">
        <w:t xml:space="preserve"> </w:t>
      </w:r>
      <w:proofErr w:type="spellStart"/>
      <w:r>
        <w:t>Fotonenenergie</w:t>
      </w:r>
      <w:proofErr w:type="spellEnd"/>
      <w:r>
        <w:t xml:space="preserve"> freig</w:t>
      </w:r>
      <w:r>
        <w:t>e</w:t>
      </w:r>
      <w:r>
        <w:t>setzt wird.</w:t>
      </w:r>
    </w:p>
    <w:p w:rsidR="00976AEF" w:rsidRDefault="00976AEF" w:rsidP="002B06D4">
      <w:pPr>
        <w:pStyle w:val="phyC4Flietext"/>
      </w:pPr>
      <w:r>
        <w:lastRenderedPageBreak/>
        <w:t>Der freigewordene Platz wird durch ein Elektron aus einer</w:t>
      </w:r>
      <w:r w:rsidR="00AB1AD6">
        <w:t xml:space="preserve"> </w:t>
      </w:r>
      <w:r>
        <w:t>höheren Schale eingenommen. Die dabei g</w:t>
      </w:r>
      <w:r>
        <w:t>e</w:t>
      </w:r>
      <w:r>
        <w:t>wonn</w:t>
      </w:r>
      <w:r>
        <w:t>e</w:t>
      </w:r>
      <w:r>
        <w:t>ne Energie</w:t>
      </w:r>
      <w:r w:rsidR="00AB1AD6">
        <w:t xml:space="preserve"> </w:t>
      </w:r>
      <w:r>
        <w:t>kann entweder zur Freisetzung eines weit</w:t>
      </w:r>
      <w:r>
        <w:t>e</w:t>
      </w:r>
      <w:r>
        <w:t>ren Elektrons aus</w:t>
      </w:r>
      <w:r w:rsidR="00AB1AD6">
        <w:t xml:space="preserve"> </w:t>
      </w:r>
      <w:r>
        <w:t>höheren Schalen benutzt werden (</w:t>
      </w:r>
      <w:proofErr w:type="spellStart"/>
      <w:r>
        <w:t>Auger</w:t>
      </w:r>
      <w:proofErr w:type="spellEnd"/>
      <w:r>
        <w:t>-Effekt) oder zur Erzeugung</w:t>
      </w:r>
      <w:r w:rsidR="00AB1AD6">
        <w:t xml:space="preserve"> </w:t>
      </w:r>
      <w:r>
        <w:t>eines Fotons dienen (Fluoreszenzstrahlung). Da die</w:t>
      </w:r>
      <w:r w:rsidR="00AB1AD6">
        <w:t xml:space="preserve"> </w:t>
      </w:r>
      <w:r>
        <w:t>Energie der an diesem Prozess beteiligten Energieniveaus</w:t>
      </w:r>
      <w:r w:rsidR="00AB1AD6">
        <w:t xml:space="preserve"> </w:t>
      </w:r>
      <w:r>
        <w:t>atomspezifisch ist, kann aus der Energie der Fluore</w:t>
      </w:r>
      <w:r>
        <w:t>s</w:t>
      </w:r>
      <w:r>
        <w:t>zenzstrahlung</w:t>
      </w:r>
      <w:r w:rsidR="00AB1AD6">
        <w:t xml:space="preserve"> </w:t>
      </w:r>
      <w:r>
        <w:t>die Art des emittierenden Atoms identifiziert werden.</w:t>
      </w:r>
      <w:r w:rsidR="00AB1AD6">
        <w:t xml:space="preserve"> </w:t>
      </w:r>
      <w:r>
        <w:t>Zur Fes</w:t>
      </w:r>
      <w:r>
        <w:t>t</w:t>
      </w:r>
      <w:r>
        <w:t xml:space="preserve">legung der </w:t>
      </w:r>
      <w:proofErr w:type="spellStart"/>
      <w:r>
        <w:t>Atomart</w:t>
      </w:r>
      <w:proofErr w:type="spellEnd"/>
      <w:r>
        <w:t xml:space="preserve"> vergleicht man die experimentell</w:t>
      </w:r>
      <w:r w:rsidR="00AB1AD6">
        <w:t xml:space="preserve"> </w:t>
      </w:r>
      <w:r>
        <w:t>g</w:t>
      </w:r>
      <w:r>
        <w:t>e</w:t>
      </w:r>
      <w:r>
        <w:t>wonnenen Energiewerte mit entsprechenden Tabelle</w:t>
      </w:r>
      <w:r>
        <w:t>n</w:t>
      </w:r>
      <w:r>
        <w:t>werten</w:t>
      </w:r>
      <w:r w:rsidR="00AB1AD6">
        <w:t xml:space="preserve"> </w:t>
      </w:r>
      <w:r w:rsidRPr="00AB1AD6">
        <w:t xml:space="preserve">(z.B. „Handbook </w:t>
      </w:r>
      <w:proofErr w:type="spellStart"/>
      <w:r w:rsidRPr="00AB1AD6">
        <w:t>of</w:t>
      </w:r>
      <w:proofErr w:type="spellEnd"/>
      <w:r w:rsidRPr="00AB1AD6">
        <w:t xml:space="preserve"> Chemistry </w:t>
      </w:r>
      <w:proofErr w:type="spellStart"/>
      <w:r w:rsidRPr="00AB1AD6">
        <w:t>and</w:t>
      </w:r>
      <w:proofErr w:type="spellEnd"/>
      <w:r w:rsidRPr="00AB1AD6">
        <w:t xml:space="preserve"> </w:t>
      </w:r>
      <w:proofErr w:type="spellStart"/>
      <w:r w:rsidRPr="00AB1AD6">
        <w:t>Physics</w:t>
      </w:r>
      <w:proofErr w:type="spellEnd"/>
      <w:r w:rsidRPr="00AB1AD6">
        <w:t>“- CRC-Press,</w:t>
      </w:r>
      <w:r w:rsidR="00AB1AD6" w:rsidRPr="00AB1AD6">
        <w:t xml:space="preserve"> </w:t>
      </w:r>
      <w:r w:rsidRPr="00AB1AD6">
        <w:t xml:space="preserve">Inc. </w:t>
      </w:r>
      <w:r>
        <w:t>USA). Dabei muss bei der Zuor</w:t>
      </w:r>
      <w:r>
        <w:t>d</w:t>
      </w:r>
      <w:r>
        <w:t>nung von Fluoreszenzlinien</w:t>
      </w:r>
      <w:r w:rsidR="00AB1AD6">
        <w:t xml:space="preserve"> </w:t>
      </w:r>
      <w:r>
        <w:t>in Betracht gezogen werden, dass die dem primären</w:t>
      </w:r>
      <w:r w:rsidR="00AB1AD6">
        <w:t xml:space="preserve"> </w:t>
      </w:r>
      <w:r>
        <w:t>Ionisierungsprozess nachfolgenden Relaxationen nur stattfinden</w:t>
      </w:r>
      <w:r w:rsidR="00AB1AD6">
        <w:t xml:space="preserve"> </w:t>
      </w:r>
      <w:r>
        <w:t>können, wenn sie den quantenmechanischen Auswahlr</w:t>
      </w:r>
      <w:r>
        <w:t>e</w:t>
      </w:r>
      <w:r>
        <w:t>geln</w:t>
      </w:r>
      <w:r w:rsidR="00AB1AD6">
        <w:t xml:space="preserve"> </w:t>
      </w:r>
      <w:proofErr w:type="spellStart"/>
      <w:r w:rsidR="002B06D4">
        <w:rPr>
          <w:rStyle w:val="phyC4Formelzeichen"/>
        </w:rPr>
        <w:t>Δ</w:t>
      </w:r>
      <w:r w:rsidRPr="002B06D4">
        <w:rPr>
          <w:rStyle w:val="phyC4Formelzeichen"/>
        </w:rPr>
        <w:t>j</w:t>
      </w:r>
      <w:proofErr w:type="spellEnd"/>
      <w:r>
        <w:t xml:space="preserve"> = 0, ±1 und </w:t>
      </w:r>
      <w:proofErr w:type="spellStart"/>
      <w:r w:rsidR="002B06D4" w:rsidRPr="002B06D4">
        <w:rPr>
          <w:rStyle w:val="phyC4Formelzeichen"/>
        </w:rPr>
        <w:t>Δ</w:t>
      </w:r>
      <w:r w:rsidRPr="002B06D4">
        <w:rPr>
          <w:rStyle w:val="phyC4Formelzeichen"/>
        </w:rPr>
        <w:t>l</w:t>
      </w:r>
      <w:proofErr w:type="spellEnd"/>
      <w:r>
        <w:t xml:space="preserve"> = ±1 genügen (</w:t>
      </w:r>
      <w:r w:rsidRPr="002B06D4">
        <w:rPr>
          <w:rStyle w:val="phyC4Formelzeichen"/>
        </w:rPr>
        <w:t>j</w:t>
      </w:r>
      <w:r>
        <w:rPr>
          <w:rFonts w:ascii="CoreTTI" w:hAnsi="CoreTTI" w:cs="CoreTTI"/>
        </w:rPr>
        <w:t xml:space="preserve"> </w:t>
      </w:r>
      <w:r>
        <w:t>= Gesam</w:t>
      </w:r>
      <w:r>
        <w:t>t</w:t>
      </w:r>
      <w:r>
        <w:t>drehimpuls,</w:t>
      </w:r>
      <w:r w:rsidR="00AB1AD6">
        <w:t xml:space="preserve"> </w:t>
      </w:r>
      <w:r w:rsidRPr="002B06D4">
        <w:rPr>
          <w:rStyle w:val="phyC4Formelzeichen"/>
        </w:rPr>
        <w:t>l</w:t>
      </w:r>
      <w:r>
        <w:rPr>
          <w:rFonts w:ascii="CoreTTI" w:hAnsi="CoreTTI" w:cs="CoreTTI"/>
        </w:rPr>
        <w:t xml:space="preserve"> </w:t>
      </w:r>
      <w:r>
        <w:t>= Bahndrehimpuls).</w:t>
      </w:r>
    </w:p>
    <w:p w:rsidR="00AE78DF" w:rsidRDefault="00432094" w:rsidP="00AE78DF">
      <w:pPr>
        <w:pStyle w:val="phyC4PosRahmHalbspaltig"/>
        <w:framePr w:wrap="around" w:vAnchor="page" w:hAnchor="page" w:x="581" w:y="5551"/>
        <w:tabs>
          <w:tab w:val="clear" w:pos="737"/>
          <w:tab w:val="left" w:pos="0"/>
        </w:tabs>
        <w:ind w:left="0" w:firstLine="0"/>
      </w:pPr>
      <w:r>
        <w:rPr>
          <w:noProof/>
        </w:rPr>
        <w:pict>
          <v:shape id="_x0000_s2162" type="#_x0000_t202" style="position:absolute;margin-left:44.35pt;margin-top:121.7pt;width:71.2pt;height:70.35pt;z-index:251699200;mso-width-relative:margin;mso-height-relative:margin" filled="f" stroked="f">
            <v:textbox style="mso-next-textbox:#_x0000_s2162">
              <w:txbxContent>
                <w:p w:rsidR="00A46E66" w:rsidRPr="009E58B0" w:rsidRDefault="00A46E66" w:rsidP="00842793">
                  <w:pPr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 1  2 3 4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193" type="#_x0000_t32" style="position:absolute;margin-left:59.1pt;margin-top:145.2pt;width:5.25pt;height:21.95pt;z-index:251701248" o:connectortype="straight">
            <v:stroke endarrow="block"/>
          </v:shape>
        </w:pict>
      </w:r>
      <w:r>
        <w:rPr>
          <w:noProof/>
        </w:rPr>
        <w:pict>
          <v:shape id="_x0000_s2196" type="#_x0000_t32" style="position:absolute;margin-left:90.3pt;margin-top:145.2pt;width:0;height:17.55pt;z-index:251704320" o:connectortype="straight">
            <v:stroke endarrow="block"/>
          </v:shape>
        </w:pict>
      </w:r>
      <w:r>
        <w:rPr>
          <w:noProof/>
        </w:rPr>
        <w:pict>
          <v:shape id="_x0000_s2195" type="#_x0000_t32" style="position:absolute;margin-left:80.6pt;margin-top:145.2pt;width:0;height:17.55pt;z-index:251703296" o:connectortype="straight">
            <v:stroke endarrow="block"/>
          </v:shape>
        </w:pict>
      </w:r>
      <w:r>
        <w:rPr>
          <w:noProof/>
        </w:rPr>
        <w:pict>
          <v:shape id="_x0000_s2194" type="#_x0000_t32" style="position:absolute;margin-left:70.95pt;margin-top:145.2pt;width:0;height:17.55pt;z-index:251702272" o:connectortype="straight">
            <v:stroke endarrow="block"/>
          </v:shape>
        </w:pict>
      </w:r>
      <w:r w:rsidR="00AE78DF">
        <w:rPr>
          <w:noProof/>
        </w:rPr>
        <w:drawing>
          <wp:inline distT="0" distB="0" distL="0" distR="0">
            <wp:extent cx="3186430" cy="2654663"/>
            <wp:effectExtent l="19050" t="0" r="0" b="0"/>
            <wp:docPr id="9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265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8DF" w:rsidRPr="00FC5D38" w:rsidRDefault="00AE78DF" w:rsidP="00AE78DF">
      <w:pPr>
        <w:framePr w:w="5018" w:h="567" w:hSpace="170" w:vSpace="227" w:wrap="around" w:vAnchor="page" w:hAnchor="page" w:x="581" w:y="5551"/>
        <w:tabs>
          <w:tab w:val="clear" w:pos="425"/>
        </w:tabs>
        <w:autoSpaceDE w:val="0"/>
        <w:autoSpaceDN w:val="0"/>
        <w:adjustRightInd w:val="0"/>
        <w:ind w:left="737" w:hanging="737"/>
        <w:rPr>
          <w:rFonts w:cs="Arial"/>
          <w:color w:val="231F20"/>
          <w:sz w:val="20"/>
          <w:szCs w:val="20"/>
        </w:rPr>
      </w:pPr>
      <w:r w:rsidRPr="00FC5D38">
        <w:rPr>
          <w:rFonts w:cs="Arial"/>
          <w:color w:val="231F20"/>
          <w:sz w:val="20"/>
          <w:szCs w:val="20"/>
        </w:rPr>
        <w:t xml:space="preserve">Abb. </w:t>
      </w:r>
      <w:r w:rsidR="00A1266F">
        <w:rPr>
          <w:rFonts w:cs="Arial"/>
          <w:color w:val="231F20"/>
          <w:sz w:val="20"/>
          <w:szCs w:val="20"/>
        </w:rPr>
        <w:t>6</w:t>
      </w:r>
      <w:r w:rsidRPr="00FC5D38">
        <w:rPr>
          <w:rFonts w:cs="Arial"/>
          <w:color w:val="231F20"/>
          <w:sz w:val="20"/>
          <w:szCs w:val="20"/>
        </w:rPr>
        <w:t>:</w:t>
      </w:r>
      <w:r w:rsidRPr="00FC5D38">
        <w:rPr>
          <w:rFonts w:cs="Arial"/>
          <w:color w:val="231F20"/>
          <w:sz w:val="20"/>
          <w:szCs w:val="20"/>
        </w:rPr>
        <w:tab/>
        <w:t xml:space="preserve">Fluoreszenzspektrum </w:t>
      </w:r>
      <w:r w:rsidR="008C6776">
        <w:rPr>
          <w:rFonts w:cs="Arial"/>
          <w:color w:val="231F20"/>
          <w:sz w:val="20"/>
          <w:szCs w:val="20"/>
        </w:rPr>
        <w:t xml:space="preserve">eines </w:t>
      </w:r>
      <w:proofErr w:type="spellStart"/>
      <w:r w:rsidR="008C6776">
        <w:rPr>
          <w:rFonts w:cs="Arial"/>
          <w:color w:val="231F20"/>
          <w:sz w:val="20"/>
          <w:szCs w:val="20"/>
        </w:rPr>
        <w:t>NdFeB</w:t>
      </w:r>
      <w:proofErr w:type="spellEnd"/>
      <w:r w:rsidR="008C6776">
        <w:rPr>
          <w:rFonts w:cs="Arial"/>
          <w:color w:val="231F20"/>
          <w:sz w:val="20"/>
          <w:szCs w:val="20"/>
        </w:rPr>
        <w:t>-Magneten</w:t>
      </w:r>
      <w:r w:rsidR="00EF78CD">
        <w:rPr>
          <w:rFonts w:cs="Arial"/>
          <w:color w:val="231F20"/>
          <w:sz w:val="20"/>
          <w:szCs w:val="20"/>
        </w:rPr>
        <w:t>.</w:t>
      </w:r>
    </w:p>
    <w:p w:rsidR="00CF553F" w:rsidRDefault="00CF553F" w:rsidP="00CF553F">
      <w:pPr>
        <w:pStyle w:val="phyC4berschrift"/>
      </w:pPr>
      <w:r>
        <w:t>Auswertung</w:t>
      </w:r>
    </w:p>
    <w:p w:rsidR="00CF553F" w:rsidRDefault="00CF553F" w:rsidP="00CF553F">
      <w:pPr>
        <w:pStyle w:val="phyC4Zwischenberschrift"/>
      </w:pPr>
      <w:r>
        <w:t>Auswertung der Fluoreszenzspektren zweier ma</w:t>
      </w:r>
      <w:r>
        <w:t>g</w:t>
      </w:r>
      <w:r>
        <w:t>netischer Materialien</w:t>
      </w:r>
    </w:p>
    <w:p w:rsidR="00D93C77" w:rsidRPr="00AB1AD6" w:rsidRDefault="00976AEF" w:rsidP="002B06D4">
      <w:pPr>
        <w:pStyle w:val="phyC4Flietext"/>
      </w:pPr>
      <w:r>
        <w:t xml:space="preserve">In Abb. </w:t>
      </w:r>
      <w:r w:rsidR="00A1266F">
        <w:t>6</w:t>
      </w:r>
      <w:r w:rsidR="008B699B">
        <w:t xml:space="preserve"> und </w:t>
      </w:r>
      <w:r w:rsidR="00A1266F">
        <w:t>7</w:t>
      </w:r>
      <w:r>
        <w:t xml:space="preserve"> sind von zwei verschiedenen ma</w:t>
      </w:r>
      <w:r>
        <w:t>g</w:t>
      </w:r>
      <w:r>
        <w:t>netischen Materialien</w:t>
      </w:r>
      <w:r w:rsidR="00AB1AD6">
        <w:t xml:space="preserve"> </w:t>
      </w:r>
      <w:r>
        <w:t>die Fluoreszenzspektren g</w:t>
      </w:r>
      <w:r>
        <w:t>e</w:t>
      </w:r>
      <w:r>
        <w:t>ge</w:t>
      </w:r>
      <w:r>
        <w:t>n</w:t>
      </w:r>
      <w:r>
        <w:t>übergestellt, deren Auswertung</w:t>
      </w:r>
      <w:r w:rsidR="00AB1AD6">
        <w:t xml:space="preserve"> </w:t>
      </w:r>
      <w:r>
        <w:t>in T</w:t>
      </w:r>
      <w:r>
        <w:t>a</w:t>
      </w:r>
      <w:r>
        <w:t>belle 1 wiedergegeben ist.</w:t>
      </w:r>
    </w:p>
    <w:p w:rsidR="00A8416B" w:rsidRDefault="00432094" w:rsidP="00EF78CD">
      <w:pPr>
        <w:pStyle w:val="phyC4PosRahmHalbspaltig"/>
        <w:framePr w:h="4490" w:wrap="around" w:vAnchor="page" w:hAnchor="page" w:x="581" w:y="10501"/>
      </w:pPr>
      <w:r>
        <w:rPr>
          <w:noProof/>
        </w:rPr>
        <w:pict>
          <v:shape id="_x0000_s2160" type="#_x0000_t202" style="position:absolute;left:0;text-align:left;margin-left:43.75pt;margin-top:125.85pt;width:186.15pt;height:51.6pt;z-index:251700224;mso-width-relative:margin;mso-height-relative:margin" filled="f" stroked="f">
            <v:textbox style="mso-next-textbox:#_x0000_s2160">
              <w:txbxContent>
                <w:p w:rsidR="00A46E66" w:rsidRPr="009E58B0" w:rsidRDefault="00A46E66" w:rsidP="00A8416B">
                  <w:pPr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  1    2 3   4 </w:t>
                  </w:r>
                  <w:r>
                    <w:rPr>
                      <w:b/>
                      <w:sz w:val="24"/>
                    </w:rPr>
                    <w:tab/>
                  </w:r>
                  <w:r>
                    <w:rPr>
                      <w:b/>
                      <w:sz w:val="24"/>
                    </w:rPr>
                    <w:tab/>
                  </w:r>
                  <w:r>
                    <w:rPr>
                      <w:b/>
                      <w:sz w:val="24"/>
                    </w:rPr>
                    <w:tab/>
                    <w:t xml:space="preserve">     5     6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201" type="#_x0000_t32" style="position:absolute;left:0;text-align:left;margin-left:178.3pt;margin-top:150.45pt;width:0;height:17.55pt;z-index:251709440" o:connectortype="straight">
            <v:stroke endarrow="block"/>
          </v:shape>
        </w:pict>
      </w:r>
      <w:r>
        <w:rPr>
          <w:noProof/>
        </w:rPr>
        <w:pict>
          <v:shape id="_x0000_s2200" type="#_x0000_t32" style="position:absolute;left:0;text-align:left;margin-left:104.5pt;margin-top:150.45pt;width:0;height:17.55pt;z-index:251708416" o:connectortype="straight">
            <v:stroke endarrow="block"/>
          </v:shape>
        </w:pict>
      </w:r>
      <w:r>
        <w:rPr>
          <w:noProof/>
        </w:rPr>
        <w:pict>
          <v:shape id="_x0000_s2198" type="#_x0000_t32" style="position:absolute;left:0;text-align:left;margin-left:80.8pt;margin-top:150.45pt;width:0;height:17.55pt;z-index:251706368" o:connectortype="straight">
            <v:stroke endarrow="block"/>
          </v:shape>
        </w:pict>
      </w:r>
      <w:r>
        <w:rPr>
          <w:noProof/>
        </w:rPr>
        <w:pict>
          <v:shape id="_x0000_s2197" type="#_x0000_t32" style="position:absolute;left:0;text-align:left;margin-left:61.3pt;margin-top:150.45pt;width:0;height:17.55pt;z-index:251705344" o:connectortype="straight">
            <v:stroke endarrow="block"/>
          </v:shape>
        </w:pict>
      </w:r>
      <w:r>
        <w:rPr>
          <w:noProof/>
        </w:rPr>
        <w:pict>
          <v:shape id="_x0000_s2202" type="#_x0000_t32" style="position:absolute;left:0;text-align:left;margin-left:200.8pt;margin-top:150.45pt;width:0;height:17.55pt;z-index:251710464" o:connectortype="straight">
            <v:stroke endarrow="block"/>
          </v:shape>
        </w:pict>
      </w:r>
      <w:r>
        <w:rPr>
          <w:noProof/>
        </w:rPr>
        <w:pict>
          <v:shape id="_x0000_s2199" type="#_x0000_t32" style="position:absolute;left:0;text-align:left;margin-left:88.9pt;margin-top:150.45pt;width:0;height:17.55pt;z-index:251707392" o:connectortype="straight">
            <v:stroke endarrow="block"/>
          </v:shape>
        </w:pict>
      </w:r>
      <w:r w:rsidR="00A8416B">
        <w:rPr>
          <w:noProof/>
        </w:rPr>
        <w:drawing>
          <wp:inline distT="0" distB="0" distL="0" distR="0">
            <wp:extent cx="3186430" cy="2632393"/>
            <wp:effectExtent l="19050" t="0" r="0" b="0"/>
            <wp:docPr id="7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2632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776" w:rsidRPr="00FC5D38" w:rsidRDefault="008C6776" w:rsidP="00EF78CD">
      <w:pPr>
        <w:framePr w:w="5018" w:h="4490" w:hSpace="170" w:vSpace="227" w:wrap="around" w:vAnchor="page" w:hAnchor="page" w:x="581" w:y="10501"/>
        <w:tabs>
          <w:tab w:val="clear" w:pos="425"/>
        </w:tabs>
        <w:autoSpaceDE w:val="0"/>
        <w:autoSpaceDN w:val="0"/>
        <w:adjustRightInd w:val="0"/>
        <w:ind w:left="737" w:hanging="737"/>
        <w:rPr>
          <w:rFonts w:cs="Arial"/>
          <w:color w:val="231F20"/>
          <w:sz w:val="20"/>
          <w:szCs w:val="20"/>
        </w:rPr>
      </w:pPr>
      <w:r w:rsidRPr="00FC5D38">
        <w:rPr>
          <w:rFonts w:cs="Arial"/>
          <w:color w:val="231F20"/>
          <w:sz w:val="20"/>
          <w:szCs w:val="20"/>
        </w:rPr>
        <w:t xml:space="preserve">Abb. </w:t>
      </w:r>
      <w:r w:rsidR="00A1266F">
        <w:rPr>
          <w:rFonts w:cs="Arial"/>
          <w:color w:val="231F20"/>
          <w:sz w:val="20"/>
          <w:szCs w:val="20"/>
        </w:rPr>
        <w:t>7</w:t>
      </w:r>
      <w:r w:rsidRPr="00FC5D38">
        <w:rPr>
          <w:rFonts w:cs="Arial"/>
          <w:color w:val="231F20"/>
          <w:sz w:val="20"/>
          <w:szCs w:val="20"/>
        </w:rPr>
        <w:t>:</w:t>
      </w:r>
      <w:r w:rsidRPr="00FC5D38">
        <w:rPr>
          <w:rFonts w:cs="Arial"/>
          <w:color w:val="231F20"/>
          <w:sz w:val="20"/>
          <w:szCs w:val="20"/>
        </w:rPr>
        <w:tab/>
        <w:t xml:space="preserve">Fluoreszenzspektrum </w:t>
      </w:r>
      <w:r>
        <w:rPr>
          <w:rFonts w:cs="Arial"/>
          <w:color w:val="231F20"/>
          <w:sz w:val="20"/>
          <w:szCs w:val="20"/>
        </w:rPr>
        <w:t xml:space="preserve">einer </w:t>
      </w:r>
      <w:r w:rsidRPr="00FC5D38">
        <w:rPr>
          <w:rFonts w:cs="Arial"/>
          <w:color w:val="231F20"/>
          <w:sz w:val="20"/>
          <w:szCs w:val="20"/>
        </w:rPr>
        <w:t>Mag</w:t>
      </w:r>
      <w:r>
        <w:rPr>
          <w:rFonts w:cs="Arial"/>
          <w:color w:val="231F20"/>
          <w:sz w:val="20"/>
          <w:szCs w:val="20"/>
        </w:rPr>
        <w:t>netfolie</w:t>
      </w:r>
      <w:r w:rsidR="00EF78CD">
        <w:rPr>
          <w:rFonts w:cs="Arial"/>
          <w:color w:val="231F20"/>
          <w:sz w:val="20"/>
          <w:szCs w:val="20"/>
        </w:rPr>
        <w:t>.</w:t>
      </w:r>
    </w:p>
    <w:p w:rsidR="008C6776" w:rsidRPr="00AB1AD6" w:rsidRDefault="008C6776" w:rsidP="00EF78CD">
      <w:pPr>
        <w:pStyle w:val="phyC4PosRahmHalbspaltig"/>
        <w:framePr w:h="4490" w:wrap="around" w:vAnchor="page" w:hAnchor="page" w:x="581" w:y="10501"/>
      </w:pPr>
    </w:p>
    <w:p w:rsidR="00AE78DF" w:rsidRPr="000B2DBA" w:rsidRDefault="000B2DBA" w:rsidP="00EF78CD">
      <w:pPr>
        <w:pStyle w:val="phyC4PosRahmHalbspaltig"/>
        <w:framePr w:vSpace="113" w:wrap="around" w:vAnchor="page" w:hAnchor="page" w:x="5966" w:y="6331"/>
        <w:ind w:left="0" w:firstLine="0"/>
        <w:rPr>
          <w:sz w:val="22"/>
          <w:szCs w:val="22"/>
        </w:rPr>
      </w:pPr>
      <w:r w:rsidRPr="000B2DBA">
        <w:rPr>
          <w:sz w:val="22"/>
          <w:szCs w:val="22"/>
        </w:rPr>
        <w:t xml:space="preserve">Tabelle 1: </w:t>
      </w:r>
      <w:proofErr w:type="spellStart"/>
      <w:r w:rsidRPr="000B2DBA">
        <w:rPr>
          <w:sz w:val="22"/>
          <w:szCs w:val="22"/>
        </w:rPr>
        <w:t>NdFeB</w:t>
      </w:r>
      <w:proofErr w:type="spellEnd"/>
      <w:r w:rsidRPr="000B2DBA">
        <w:rPr>
          <w:sz w:val="22"/>
          <w:szCs w:val="22"/>
        </w:rPr>
        <w:t>-Magnet</w:t>
      </w:r>
    </w:p>
    <w:tbl>
      <w:tblPr>
        <w:tblStyle w:val="HelleSchattierung2"/>
        <w:tblW w:w="0" w:type="auto"/>
        <w:tblLook w:val="04A0"/>
      </w:tblPr>
      <w:tblGrid>
        <w:gridCol w:w="683"/>
        <w:gridCol w:w="1125"/>
        <w:gridCol w:w="1247"/>
        <w:gridCol w:w="1150"/>
        <w:gridCol w:w="1029"/>
      </w:tblGrid>
      <w:tr w:rsidR="000B2DBA" w:rsidRPr="00070FA5" w:rsidTr="000B2DBA">
        <w:trPr>
          <w:cnfStyle w:val="100000000000"/>
        </w:trPr>
        <w:tc>
          <w:tcPr>
            <w:cnfStyle w:val="001000000000"/>
            <w:tcW w:w="675" w:type="dxa"/>
          </w:tcPr>
          <w:p w:rsidR="000B2DBA" w:rsidRPr="000B2DBA" w:rsidRDefault="000B2DBA" w:rsidP="00EF78CD">
            <w:pPr>
              <w:pStyle w:val="phyC4PosRahmVollbreit"/>
              <w:framePr w:w="5018" w:hSpace="170" w:vSpace="113" w:wrap="around" w:vAnchor="page" w:hAnchor="page" w:x="5966" w:y="6331"/>
              <w:jc w:val="center"/>
              <w:rPr>
                <w:sz w:val="20"/>
              </w:rPr>
            </w:pPr>
            <w:r w:rsidRPr="000B2DBA">
              <w:rPr>
                <w:sz w:val="20"/>
              </w:rPr>
              <w:t>Linie</w:t>
            </w:r>
          </w:p>
        </w:tc>
        <w:tc>
          <w:tcPr>
            <w:tcW w:w="1134" w:type="dxa"/>
          </w:tcPr>
          <w:p w:rsidR="000B2DBA" w:rsidRPr="000B2DBA" w:rsidRDefault="000B2DBA" w:rsidP="00EF78CD">
            <w:pPr>
              <w:pStyle w:val="phyC4PosRahmVollbreit"/>
              <w:framePr w:w="5018" w:hSpace="170" w:vSpace="113" w:wrap="around" w:vAnchor="page" w:hAnchor="page" w:x="5966" w:y="6331"/>
              <w:jc w:val="center"/>
              <w:cnfStyle w:val="100000000000"/>
              <w:rPr>
                <w:sz w:val="20"/>
              </w:rPr>
            </w:pPr>
            <w:proofErr w:type="spellStart"/>
            <w:r w:rsidRPr="000B2DBA">
              <w:rPr>
                <w:rStyle w:val="phyC4TabelleninhFormelz"/>
                <w:sz w:val="20"/>
              </w:rPr>
              <w:t>E</w:t>
            </w:r>
            <w:r w:rsidRPr="000B2DBA">
              <w:rPr>
                <w:sz w:val="20"/>
                <w:vertAlign w:val="subscript"/>
              </w:rPr>
              <w:t>exp</w:t>
            </w:r>
            <w:proofErr w:type="spellEnd"/>
            <w:r w:rsidRPr="000B2DBA">
              <w:rPr>
                <w:sz w:val="20"/>
                <w:vertAlign w:val="subscript"/>
              </w:rPr>
              <w:t>.</w:t>
            </w:r>
            <w:r w:rsidRPr="000B2DBA">
              <w:rPr>
                <w:sz w:val="20"/>
              </w:rPr>
              <w:t xml:space="preserve">/ </w:t>
            </w:r>
            <w:proofErr w:type="spellStart"/>
            <w:r w:rsidRPr="000B2DBA">
              <w:rPr>
                <w:sz w:val="20"/>
              </w:rPr>
              <w:t>keV</w:t>
            </w:r>
            <w:proofErr w:type="spellEnd"/>
          </w:p>
        </w:tc>
        <w:tc>
          <w:tcPr>
            <w:tcW w:w="1260" w:type="dxa"/>
          </w:tcPr>
          <w:p w:rsidR="000B2DBA" w:rsidRPr="000B2DBA" w:rsidRDefault="000B2DBA" w:rsidP="00EF78CD">
            <w:pPr>
              <w:pStyle w:val="phyC4PosRahmVollbreit"/>
              <w:framePr w:w="5018" w:hSpace="170" w:vSpace="113" w:wrap="around" w:vAnchor="page" w:hAnchor="page" w:x="5966" w:y="6331"/>
              <w:jc w:val="center"/>
              <w:cnfStyle w:val="100000000000"/>
              <w:rPr>
                <w:sz w:val="20"/>
              </w:rPr>
            </w:pPr>
            <w:proofErr w:type="spellStart"/>
            <w:r w:rsidRPr="000B2DBA">
              <w:rPr>
                <w:rStyle w:val="phyC4TabelleninhFormelz"/>
                <w:sz w:val="20"/>
              </w:rPr>
              <w:t>E</w:t>
            </w:r>
            <w:r w:rsidRPr="000B2DBA">
              <w:rPr>
                <w:sz w:val="20"/>
                <w:vertAlign w:val="subscript"/>
              </w:rPr>
              <w:t>lit</w:t>
            </w:r>
            <w:proofErr w:type="spellEnd"/>
            <w:r w:rsidRPr="000B2DBA">
              <w:rPr>
                <w:sz w:val="20"/>
                <w:vertAlign w:val="subscript"/>
              </w:rPr>
              <w:t>.</w:t>
            </w:r>
            <w:r w:rsidRPr="000B2DBA">
              <w:rPr>
                <w:sz w:val="20"/>
              </w:rPr>
              <w:t xml:space="preserve"> /</w:t>
            </w:r>
            <w:proofErr w:type="spellStart"/>
            <w:r w:rsidRPr="000B2DBA">
              <w:rPr>
                <w:sz w:val="20"/>
              </w:rPr>
              <w:t>keV</w:t>
            </w:r>
            <w:proofErr w:type="spellEnd"/>
          </w:p>
        </w:tc>
        <w:tc>
          <w:tcPr>
            <w:tcW w:w="1094" w:type="dxa"/>
          </w:tcPr>
          <w:p w:rsidR="000B2DBA" w:rsidRPr="000B2DBA" w:rsidRDefault="000B2DBA" w:rsidP="00EF78CD">
            <w:pPr>
              <w:pStyle w:val="phyC4PosRahmVollbreit"/>
              <w:framePr w:w="5018" w:hSpace="170" w:vSpace="113" w:wrap="around" w:vAnchor="page" w:hAnchor="page" w:x="5966" w:y="6331"/>
              <w:jc w:val="center"/>
              <w:cnfStyle w:val="100000000000"/>
              <w:rPr>
                <w:sz w:val="20"/>
              </w:rPr>
            </w:pPr>
            <w:r w:rsidRPr="000B2DBA">
              <w:rPr>
                <w:sz w:val="20"/>
              </w:rPr>
              <w:t>Übergang</w:t>
            </w:r>
          </w:p>
        </w:tc>
        <w:tc>
          <w:tcPr>
            <w:tcW w:w="1030" w:type="dxa"/>
          </w:tcPr>
          <w:p w:rsidR="000B2DBA" w:rsidRPr="000B2DBA" w:rsidRDefault="000B2DBA" w:rsidP="00EF78CD">
            <w:pPr>
              <w:pStyle w:val="phyC4PosRahmVollbreit"/>
              <w:framePr w:w="5018" w:hSpace="170" w:vSpace="113" w:wrap="around" w:vAnchor="page" w:hAnchor="page" w:x="5966" w:y="6331"/>
              <w:jc w:val="center"/>
              <w:cnfStyle w:val="100000000000"/>
              <w:rPr>
                <w:sz w:val="20"/>
              </w:rPr>
            </w:pPr>
            <w:r w:rsidRPr="000B2DBA">
              <w:rPr>
                <w:sz w:val="20"/>
              </w:rPr>
              <w:t>Element</w:t>
            </w:r>
          </w:p>
        </w:tc>
      </w:tr>
      <w:tr w:rsidR="000B2DBA" w:rsidRPr="002604D2" w:rsidTr="000B2DBA">
        <w:trPr>
          <w:cnfStyle w:val="000000100000"/>
        </w:trPr>
        <w:tc>
          <w:tcPr>
            <w:cnfStyle w:val="001000000000"/>
            <w:tcW w:w="675" w:type="dxa"/>
          </w:tcPr>
          <w:p w:rsidR="000B2DBA" w:rsidRPr="000B2DBA" w:rsidRDefault="000B2DBA" w:rsidP="00EF78CD">
            <w:pPr>
              <w:pStyle w:val="phyC4PosRahmVollbreit"/>
              <w:framePr w:w="5018" w:hSpace="170" w:vSpace="113" w:wrap="around" w:vAnchor="page" w:hAnchor="page" w:x="5966" w:y="6331"/>
              <w:jc w:val="center"/>
              <w:rPr>
                <w:rFonts w:cs="Arial"/>
                <w:sz w:val="20"/>
              </w:rPr>
            </w:pPr>
            <w:r w:rsidRPr="000B2DBA">
              <w:rPr>
                <w:rFonts w:cs="Arial"/>
                <w:sz w:val="20"/>
              </w:rPr>
              <w:t>1</w:t>
            </w:r>
          </w:p>
        </w:tc>
        <w:tc>
          <w:tcPr>
            <w:tcW w:w="1134" w:type="dxa"/>
          </w:tcPr>
          <w:p w:rsidR="000B2DBA" w:rsidRPr="000B2DBA" w:rsidRDefault="000B2DBA" w:rsidP="00EF78CD">
            <w:pPr>
              <w:pStyle w:val="phyC4PosRahmVollbreit"/>
              <w:framePr w:w="5018" w:hSpace="170" w:vSpace="113" w:wrap="around" w:vAnchor="page" w:hAnchor="page" w:x="5966" w:y="6331"/>
              <w:jc w:val="center"/>
              <w:cnfStyle w:val="000000100000"/>
              <w:rPr>
                <w:rFonts w:cs="Arial"/>
                <w:sz w:val="20"/>
              </w:rPr>
            </w:pPr>
            <w:r w:rsidRPr="000B2DBA">
              <w:rPr>
                <w:rFonts w:cs="Arial"/>
                <w:sz w:val="20"/>
              </w:rPr>
              <w:t>~5,29</w:t>
            </w:r>
          </w:p>
        </w:tc>
        <w:tc>
          <w:tcPr>
            <w:tcW w:w="1260" w:type="dxa"/>
          </w:tcPr>
          <w:p w:rsidR="000B2DBA" w:rsidRPr="000B2DBA" w:rsidRDefault="000B2DBA" w:rsidP="00EF78CD">
            <w:pPr>
              <w:pStyle w:val="phyC4PosRahmVollbreit"/>
              <w:framePr w:w="5018" w:hSpace="170" w:vSpace="113" w:wrap="around" w:vAnchor="page" w:hAnchor="page" w:x="5966" w:y="6331"/>
              <w:jc w:val="center"/>
              <w:cnfStyle w:val="000000100000"/>
              <w:rPr>
                <w:rFonts w:cs="Arial"/>
                <w:sz w:val="20"/>
              </w:rPr>
            </w:pPr>
            <w:r w:rsidRPr="000B2DBA">
              <w:rPr>
                <w:rFonts w:cs="Arial"/>
                <w:sz w:val="20"/>
              </w:rPr>
              <w:t>5,21-5,23</w:t>
            </w:r>
          </w:p>
        </w:tc>
        <w:tc>
          <w:tcPr>
            <w:tcW w:w="1094" w:type="dxa"/>
          </w:tcPr>
          <w:p w:rsidR="000B2DBA" w:rsidRPr="000B2DBA" w:rsidRDefault="000B2DBA" w:rsidP="00EF78CD">
            <w:pPr>
              <w:pStyle w:val="phyC4PosRahmVollbreit"/>
              <w:framePr w:w="5018" w:hSpace="170" w:vSpace="113" w:wrap="around" w:vAnchor="page" w:hAnchor="page" w:x="5966" w:y="6331"/>
              <w:jc w:val="center"/>
              <w:cnfStyle w:val="000000100000"/>
              <w:rPr>
                <w:rStyle w:val="phyC4TabelleninhFormelz"/>
                <w:rFonts w:ascii="Arial" w:hAnsi="Arial" w:cs="Arial"/>
                <w:sz w:val="20"/>
              </w:rPr>
            </w:pPr>
            <w:proofErr w:type="spellStart"/>
            <w:r w:rsidRPr="000B2DBA">
              <w:rPr>
                <w:rStyle w:val="phyC4TabelleninhFormelz"/>
                <w:rFonts w:ascii="Arial" w:hAnsi="Arial" w:cs="Arial"/>
                <w:sz w:val="20"/>
              </w:rPr>
              <w:t>L</w:t>
            </w:r>
            <w:r w:rsidRPr="000B2DBA">
              <w:rPr>
                <w:rStyle w:val="phyC4TabelleninhFormelz"/>
                <w:rFonts w:ascii="Arial" w:hAnsi="Arial" w:cs="Arial"/>
                <w:sz w:val="20"/>
                <w:vertAlign w:val="subscript"/>
              </w:rPr>
              <w:t>α</w:t>
            </w:r>
            <w:proofErr w:type="spellEnd"/>
          </w:p>
        </w:tc>
        <w:tc>
          <w:tcPr>
            <w:tcW w:w="1030" w:type="dxa"/>
          </w:tcPr>
          <w:p w:rsidR="000B2DBA" w:rsidRPr="000B2DBA" w:rsidRDefault="000B2DBA" w:rsidP="00EF78CD">
            <w:pPr>
              <w:pStyle w:val="phyC4PosRahmVollbreit"/>
              <w:framePr w:w="5018" w:hSpace="170" w:vSpace="113" w:wrap="around" w:vAnchor="page" w:hAnchor="page" w:x="5966" w:y="6331"/>
              <w:jc w:val="center"/>
              <w:cnfStyle w:val="000000100000"/>
              <w:rPr>
                <w:rFonts w:cs="Arial"/>
                <w:sz w:val="20"/>
              </w:rPr>
            </w:pPr>
            <w:proofErr w:type="spellStart"/>
            <w:r w:rsidRPr="000B2DBA">
              <w:rPr>
                <w:rFonts w:cs="Arial"/>
                <w:sz w:val="20"/>
              </w:rPr>
              <w:t>Nd</w:t>
            </w:r>
            <w:proofErr w:type="spellEnd"/>
          </w:p>
        </w:tc>
      </w:tr>
      <w:tr w:rsidR="000B2DBA" w:rsidRPr="002604D2" w:rsidTr="000B2DBA">
        <w:tc>
          <w:tcPr>
            <w:cnfStyle w:val="001000000000"/>
            <w:tcW w:w="675" w:type="dxa"/>
          </w:tcPr>
          <w:p w:rsidR="000B2DBA" w:rsidRPr="000B2DBA" w:rsidRDefault="000B2DBA" w:rsidP="00EF78CD">
            <w:pPr>
              <w:pStyle w:val="phyC4PosRahmVollbreit"/>
              <w:framePr w:w="5018" w:hSpace="170" w:vSpace="113" w:wrap="around" w:vAnchor="page" w:hAnchor="page" w:x="5966" w:y="6331"/>
              <w:jc w:val="center"/>
              <w:rPr>
                <w:rFonts w:cs="Arial"/>
                <w:sz w:val="20"/>
              </w:rPr>
            </w:pPr>
            <w:r w:rsidRPr="000B2DBA">
              <w:rPr>
                <w:rFonts w:cs="Arial"/>
                <w:sz w:val="20"/>
              </w:rPr>
              <w:t>2</w:t>
            </w:r>
          </w:p>
        </w:tc>
        <w:tc>
          <w:tcPr>
            <w:tcW w:w="1134" w:type="dxa"/>
          </w:tcPr>
          <w:p w:rsidR="000B2DBA" w:rsidRPr="000B2DBA" w:rsidRDefault="000B2DBA" w:rsidP="00EF78CD">
            <w:pPr>
              <w:pStyle w:val="phyC4PosRahmVollbreit"/>
              <w:framePr w:w="5018" w:hSpace="170" w:vSpace="113" w:wrap="around" w:vAnchor="page" w:hAnchor="page" w:x="5966" w:y="6331"/>
              <w:jc w:val="center"/>
              <w:cnfStyle w:val="000000000000"/>
              <w:rPr>
                <w:rFonts w:cs="Arial"/>
                <w:sz w:val="20"/>
              </w:rPr>
            </w:pPr>
            <w:r w:rsidRPr="000B2DBA">
              <w:rPr>
                <w:rFonts w:cs="Arial"/>
                <w:sz w:val="20"/>
              </w:rPr>
              <w:t>5,66</w:t>
            </w:r>
          </w:p>
        </w:tc>
        <w:tc>
          <w:tcPr>
            <w:tcW w:w="1260" w:type="dxa"/>
          </w:tcPr>
          <w:p w:rsidR="000B2DBA" w:rsidRPr="000B2DBA" w:rsidRDefault="000B2DBA" w:rsidP="00EF78CD">
            <w:pPr>
              <w:pStyle w:val="phyC4PosRahmVollbreit"/>
              <w:framePr w:w="5018" w:hSpace="170" w:vSpace="113" w:wrap="around" w:vAnchor="page" w:hAnchor="page" w:x="5966" w:y="6331"/>
              <w:jc w:val="center"/>
              <w:cnfStyle w:val="000000000000"/>
              <w:rPr>
                <w:rFonts w:cs="Arial"/>
                <w:sz w:val="20"/>
              </w:rPr>
            </w:pPr>
            <w:r w:rsidRPr="000B2DBA">
              <w:rPr>
                <w:rFonts w:cs="Arial"/>
                <w:sz w:val="20"/>
              </w:rPr>
              <w:t>5,72</w:t>
            </w:r>
          </w:p>
        </w:tc>
        <w:tc>
          <w:tcPr>
            <w:tcW w:w="1094" w:type="dxa"/>
          </w:tcPr>
          <w:p w:rsidR="000B2DBA" w:rsidRPr="000B2DBA" w:rsidRDefault="000B2DBA" w:rsidP="00EF78CD">
            <w:pPr>
              <w:pStyle w:val="phyC4PosRahmVollbreit"/>
              <w:framePr w:w="5018" w:hSpace="170" w:vSpace="113" w:wrap="around" w:vAnchor="page" w:hAnchor="page" w:x="5966" w:y="6331"/>
              <w:jc w:val="center"/>
              <w:cnfStyle w:val="000000000000"/>
              <w:rPr>
                <w:rFonts w:cs="Arial"/>
                <w:sz w:val="20"/>
              </w:rPr>
            </w:pPr>
            <w:proofErr w:type="spellStart"/>
            <w:r w:rsidRPr="000B2DBA">
              <w:rPr>
                <w:rStyle w:val="phyC4TabelleninhFormelz"/>
                <w:rFonts w:ascii="Arial" w:hAnsi="Arial" w:cs="Arial"/>
                <w:sz w:val="20"/>
              </w:rPr>
              <w:t>L</w:t>
            </w:r>
            <w:r w:rsidRPr="000B2DBA">
              <w:rPr>
                <w:rStyle w:val="phyC4TabelleninhFormelz"/>
                <w:rFonts w:ascii="Arial" w:hAnsi="Arial" w:cs="Arial"/>
                <w:sz w:val="20"/>
                <w:vertAlign w:val="subscript"/>
              </w:rPr>
              <w:t>β</w:t>
            </w:r>
            <w:proofErr w:type="spellEnd"/>
          </w:p>
        </w:tc>
        <w:tc>
          <w:tcPr>
            <w:tcW w:w="1030" w:type="dxa"/>
          </w:tcPr>
          <w:p w:rsidR="000B2DBA" w:rsidRPr="000B2DBA" w:rsidRDefault="000B2DBA" w:rsidP="00EF78CD">
            <w:pPr>
              <w:pStyle w:val="phyC4PosRahmVollbreit"/>
              <w:framePr w:w="5018" w:hSpace="170" w:vSpace="113" w:wrap="around" w:vAnchor="page" w:hAnchor="page" w:x="5966" w:y="6331"/>
              <w:jc w:val="center"/>
              <w:cnfStyle w:val="000000000000"/>
              <w:rPr>
                <w:rFonts w:cs="Arial"/>
                <w:sz w:val="20"/>
              </w:rPr>
            </w:pPr>
            <w:proofErr w:type="spellStart"/>
            <w:r w:rsidRPr="000B2DBA">
              <w:rPr>
                <w:rFonts w:cs="Arial"/>
                <w:sz w:val="20"/>
              </w:rPr>
              <w:t>Nd</w:t>
            </w:r>
            <w:proofErr w:type="spellEnd"/>
          </w:p>
        </w:tc>
      </w:tr>
      <w:tr w:rsidR="000B2DBA" w:rsidRPr="002604D2" w:rsidTr="000B2DBA">
        <w:trPr>
          <w:cnfStyle w:val="000000100000"/>
        </w:trPr>
        <w:tc>
          <w:tcPr>
            <w:cnfStyle w:val="001000000000"/>
            <w:tcW w:w="675" w:type="dxa"/>
          </w:tcPr>
          <w:p w:rsidR="000B2DBA" w:rsidRPr="000B2DBA" w:rsidRDefault="000B2DBA" w:rsidP="00EF78CD">
            <w:pPr>
              <w:pStyle w:val="phyC4PosRahmVollbreit"/>
              <w:framePr w:w="5018" w:hSpace="170" w:vSpace="113" w:wrap="around" w:vAnchor="page" w:hAnchor="page" w:x="5966" w:y="6331"/>
              <w:jc w:val="center"/>
              <w:rPr>
                <w:rFonts w:cs="Arial"/>
                <w:sz w:val="20"/>
              </w:rPr>
            </w:pPr>
            <w:r w:rsidRPr="000B2DBA">
              <w:rPr>
                <w:rFonts w:cs="Arial"/>
                <w:sz w:val="20"/>
              </w:rPr>
              <w:t>3</w:t>
            </w:r>
          </w:p>
        </w:tc>
        <w:tc>
          <w:tcPr>
            <w:tcW w:w="1134" w:type="dxa"/>
          </w:tcPr>
          <w:p w:rsidR="000B2DBA" w:rsidRPr="000B2DBA" w:rsidRDefault="000B2DBA" w:rsidP="00EF78CD">
            <w:pPr>
              <w:pStyle w:val="phyC4PosRahmVollbreit"/>
              <w:framePr w:w="5018" w:hSpace="170" w:vSpace="113" w:wrap="around" w:vAnchor="page" w:hAnchor="page" w:x="5966" w:y="6331"/>
              <w:jc w:val="center"/>
              <w:cnfStyle w:val="000000100000"/>
              <w:rPr>
                <w:rFonts w:cs="Arial"/>
                <w:sz w:val="20"/>
              </w:rPr>
            </w:pPr>
            <w:r w:rsidRPr="000B2DBA">
              <w:rPr>
                <w:rFonts w:cs="Arial"/>
                <w:sz w:val="20"/>
              </w:rPr>
              <w:t>6,36</w:t>
            </w:r>
          </w:p>
        </w:tc>
        <w:tc>
          <w:tcPr>
            <w:tcW w:w="1260" w:type="dxa"/>
          </w:tcPr>
          <w:p w:rsidR="000B2DBA" w:rsidRPr="000B2DBA" w:rsidRDefault="000B2DBA" w:rsidP="00EF78CD">
            <w:pPr>
              <w:pStyle w:val="phyC4PosRahmVollbreit"/>
              <w:framePr w:w="5018" w:hSpace="170" w:vSpace="113" w:wrap="around" w:vAnchor="page" w:hAnchor="page" w:x="5966" w:y="6331"/>
              <w:jc w:val="center"/>
              <w:cnfStyle w:val="000000100000"/>
              <w:rPr>
                <w:rFonts w:cs="Arial"/>
                <w:sz w:val="20"/>
              </w:rPr>
            </w:pPr>
            <w:r w:rsidRPr="000B2DBA">
              <w:rPr>
                <w:rFonts w:cs="Arial"/>
                <w:sz w:val="20"/>
              </w:rPr>
              <w:t>6,40</w:t>
            </w:r>
          </w:p>
        </w:tc>
        <w:tc>
          <w:tcPr>
            <w:tcW w:w="1094" w:type="dxa"/>
          </w:tcPr>
          <w:p w:rsidR="000B2DBA" w:rsidRPr="000B2DBA" w:rsidRDefault="000B2DBA" w:rsidP="00EF78CD">
            <w:pPr>
              <w:pStyle w:val="phyC4PosRahmVollbreit"/>
              <w:framePr w:w="5018" w:hSpace="170" w:vSpace="113" w:wrap="around" w:vAnchor="page" w:hAnchor="page" w:x="5966" w:y="6331"/>
              <w:jc w:val="center"/>
              <w:cnfStyle w:val="000000100000"/>
              <w:rPr>
                <w:rFonts w:cs="Arial"/>
                <w:sz w:val="20"/>
              </w:rPr>
            </w:pPr>
            <w:proofErr w:type="spellStart"/>
            <w:r w:rsidRPr="000B2DBA">
              <w:rPr>
                <w:rStyle w:val="phyC4TabelleninhFormelz"/>
                <w:rFonts w:ascii="Arial" w:hAnsi="Arial" w:cs="Arial"/>
                <w:sz w:val="20"/>
              </w:rPr>
              <w:t>K</w:t>
            </w:r>
            <w:r w:rsidRPr="000B2DBA">
              <w:rPr>
                <w:rStyle w:val="phyC4TabelleninhFormelz"/>
                <w:rFonts w:ascii="Arial" w:hAnsi="Arial" w:cs="Arial"/>
                <w:sz w:val="20"/>
                <w:vertAlign w:val="subscript"/>
              </w:rPr>
              <w:t>α</w:t>
            </w:r>
            <w:proofErr w:type="spellEnd"/>
          </w:p>
        </w:tc>
        <w:tc>
          <w:tcPr>
            <w:tcW w:w="1030" w:type="dxa"/>
          </w:tcPr>
          <w:p w:rsidR="000B2DBA" w:rsidRPr="000B2DBA" w:rsidRDefault="000B2DBA" w:rsidP="00EF78CD">
            <w:pPr>
              <w:pStyle w:val="phyC4PosRahmVollbreit"/>
              <w:framePr w:w="5018" w:hSpace="170" w:vSpace="113" w:wrap="around" w:vAnchor="page" w:hAnchor="page" w:x="5966" w:y="6331"/>
              <w:jc w:val="center"/>
              <w:cnfStyle w:val="000000100000"/>
              <w:rPr>
                <w:rFonts w:cs="Arial"/>
                <w:sz w:val="20"/>
              </w:rPr>
            </w:pPr>
            <w:proofErr w:type="spellStart"/>
            <w:r w:rsidRPr="000B2DBA">
              <w:rPr>
                <w:rFonts w:cs="Arial"/>
                <w:sz w:val="20"/>
              </w:rPr>
              <w:t>Fe</w:t>
            </w:r>
            <w:proofErr w:type="spellEnd"/>
          </w:p>
        </w:tc>
      </w:tr>
      <w:tr w:rsidR="000B2DBA" w:rsidRPr="002604D2" w:rsidTr="000B2DBA">
        <w:tc>
          <w:tcPr>
            <w:cnfStyle w:val="001000000000"/>
            <w:tcW w:w="675" w:type="dxa"/>
          </w:tcPr>
          <w:p w:rsidR="000B2DBA" w:rsidRPr="000B2DBA" w:rsidRDefault="000B2DBA" w:rsidP="00EF78CD">
            <w:pPr>
              <w:pStyle w:val="phyC4PosRahmVollbreit"/>
              <w:framePr w:w="5018" w:hSpace="170" w:vSpace="113" w:wrap="around" w:vAnchor="page" w:hAnchor="page" w:x="5966" w:y="6331"/>
              <w:jc w:val="center"/>
              <w:rPr>
                <w:rFonts w:cs="Arial"/>
                <w:sz w:val="20"/>
              </w:rPr>
            </w:pPr>
            <w:r w:rsidRPr="000B2DBA">
              <w:rPr>
                <w:rFonts w:cs="Arial"/>
                <w:sz w:val="20"/>
              </w:rPr>
              <w:t>4</w:t>
            </w:r>
          </w:p>
        </w:tc>
        <w:tc>
          <w:tcPr>
            <w:tcW w:w="1134" w:type="dxa"/>
          </w:tcPr>
          <w:p w:rsidR="000B2DBA" w:rsidRPr="000B2DBA" w:rsidRDefault="000B2DBA" w:rsidP="00EF78CD">
            <w:pPr>
              <w:pStyle w:val="phyC4PosRahmVollbreit"/>
              <w:framePr w:w="5018" w:hSpace="170" w:vSpace="113" w:wrap="around" w:vAnchor="page" w:hAnchor="page" w:x="5966" w:y="6331"/>
              <w:jc w:val="center"/>
              <w:cnfStyle w:val="000000000000"/>
              <w:rPr>
                <w:rFonts w:cs="Arial"/>
                <w:sz w:val="20"/>
              </w:rPr>
            </w:pPr>
            <w:r w:rsidRPr="000B2DBA">
              <w:rPr>
                <w:rFonts w:cs="Arial"/>
                <w:sz w:val="20"/>
              </w:rPr>
              <w:t>7,01</w:t>
            </w:r>
          </w:p>
        </w:tc>
        <w:tc>
          <w:tcPr>
            <w:tcW w:w="1260" w:type="dxa"/>
          </w:tcPr>
          <w:p w:rsidR="000B2DBA" w:rsidRPr="000B2DBA" w:rsidRDefault="000B2DBA" w:rsidP="00EF78CD">
            <w:pPr>
              <w:pStyle w:val="phyC4PosRahmVollbreit"/>
              <w:framePr w:w="5018" w:hSpace="170" w:vSpace="113" w:wrap="around" w:vAnchor="page" w:hAnchor="page" w:x="5966" w:y="6331"/>
              <w:jc w:val="center"/>
              <w:cnfStyle w:val="000000000000"/>
              <w:rPr>
                <w:rFonts w:cs="Arial"/>
                <w:sz w:val="20"/>
              </w:rPr>
            </w:pPr>
            <w:r w:rsidRPr="000B2DBA">
              <w:rPr>
                <w:rFonts w:cs="Arial"/>
                <w:sz w:val="20"/>
              </w:rPr>
              <w:t>7,06</w:t>
            </w:r>
          </w:p>
        </w:tc>
        <w:tc>
          <w:tcPr>
            <w:tcW w:w="1094" w:type="dxa"/>
          </w:tcPr>
          <w:p w:rsidR="000B2DBA" w:rsidRPr="000B2DBA" w:rsidRDefault="000B2DBA" w:rsidP="00EF78CD">
            <w:pPr>
              <w:pStyle w:val="phyC4PosRahmVollbreit"/>
              <w:framePr w:w="5018" w:hSpace="170" w:vSpace="113" w:wrap="around" w:vAnchor="page" w:hAnchor="page" w:x="5966" w:y="6331"/>
              <w:jc w:val="center"/>
              <w:cnfStyle w:val="000000000000"/>
              <w:rPr>
                <w:rFonts w:cs="Arial"/>
                <w:sz w:val="20"/>
              </w:rPr>
            </w:pPr>
            <w:proofErr w:type="spellStart"/>
            <w:r w:rsidRPr="000B2DBA">
              <w:rPr>
                <w:rStyle w:val="phyC4TabelleninhFormelz"/>
                <w:rFonts w:ascii="Arial" w:hAnsi="Arial" w:cs="Arial"/>
                <w:sz w:val="20"/>
              </w:rPr>
              <w:t>K</w:t>
            </w:r>
            <w:r w:rsidRPr="000B2DBA">
              <w:rPr>
                <w:rStyle w:val="phyC4TabelleninhFormelz"/>
                <w:rFonts w:ascii="Arial" w:hAnsi="Arial" w:cs="Arial"/>
                <w:sz w:val="20"/>
                <w:vertAlign w:val="subscript"/>
              </w:rPr>
              <w:t>β</w:t>
            </w:r>
            <w:proofErr w:type="spellEnd"/>
          </w:p>
        </w:tc>
        <w:tc>
          <w:tcPr>
            <w:tcW w:w="1030" w:type="dxa"/>
          </w:tcPr>
          <w:p w:rsidR="000B2DBA" w:rsidRPr="000B2DBA" w:rsidRDefault="000B2DBA" w:rsidP="00EF78CD">
            <w:pPr>
              <w:pStyle w:val="phyC4PosRahmVollbreit"/>
              <w:framePr w:w="5018" w:hSpace="170" w:vSpace="113" w:wrap="around" w:vAnchor="page" w:hAnchor="page" w:x="5966" w:y="6331"/>
              <w:jc w:val="center"/>
              <w:cnfStyle w:val="000000000000"/>
              <w:rPr>
                <w:rFonts w:cs="Arial"/>
                <w:sz w:val="20"/>
              </w:rPr>
            </w:pPr>
            <w:proofErr w:type="spellStart"/>
            <w:r w:rsidRPr="000B2DBA">
              <w:rPr>
                <w:rFonts w:cs="Arial"/>
                <w:sz w:val="20"/>
              </w:rPr>
              <w:t>Fe</w:t>
            </w:r>
            <w:proofErr w:type="spellEnd"/>
          </w:p>
        </w:tc>
      </w:tr>
      <w:tr w:rsidR="000B2DBA" w:rsidRPr="002604D2" w:rsidTr="000B2DBA">
        <w:trPr>
          <w:cnfStyle w:val="000000100000"/>
        </w:trPr>
        <w:tc>
          <w:tcPr>
            <w:cnfStyle w:val="001000000000"/>
            <w:tcW w:w="675" w:type="dxa"/>
          </w:tcPr>
          <w:p w:rsidR="000B2DBA" w:rsidRPr="000B2DBA" w:rsidRDefault="000B2DBA" w:rsidP="00EF78CD">
            <w:pPr>
              <w:pStyle w:val="phyC4PosRahmVollbreit"/>
              <w:framePr w:w="5018" w:hSpace="170" w:vSpace="113" w:wrap="around" w:vAnchor="page" w:hAnchor="page" w:x="5966" w:y="6331"/>
              <w:jc w:val="center"/>
              <w:rPr>
                <w:rFonts w:cs="Arial"/>
                <w:sz w:val="20"/>
              </w:rPr>
            </w:pPr>
          </w:p>
        </w:tc>
        <w:tc>
          <w:tcPr>
            <w:tcW w:w="1134" w:type="dxa"/>
          </w:tcPr>
          <w:p w:rsidR="000B2DBA" w:rsidRPr="000B2DBA" w:rsidRDefault="000B2DBA" w:rsidP="00EF78CD">
            <w:pPr>
              <w:pStyle w:val="phyC4PosRahmVollbreit"/>
              <w:framePr w:w="5018" w:hSpace="170" w:vSpace="113" w:wrap="around" w:vAnchor="page" w:hAnchor="page" w:x="5966" w:y="6331"/>
              <w:jc w:val="center"/>
              <w:cnfStyle w:val="000000100000"/>
              <w:rPr>
                <w:rFonts w:cs="Arial"/>
                <w:sz w:val="20"/>
              </w:rPr>
            </w:pPr>
          </w:p>
        </w:tc>
        <w:tc>
          <w:tcPr>
            <w:tcW w:w="1260" w:type="dxa"/>
          </w:tcPr>
          <w:p w:rsidR="000B2DBA" w:rsidRPr="000B2DBA" w:rsidRDefault="000B2DBA" w:rsidP="00EF78CD">
            <w:pPr>
              <w:pStyle w:val="phyC4PosRahmVollbreit"/>
              <w:framePr w:w="5018" w:hSpace="170" w:vSpace="113" w:wrap="around" w:vAnchor="page" w:hAnchor="page" w:x="5966" w:y="6331"/>
              <w:jc w:val="center"/>
              <w:cnfStyle w:val="000000100000"/>
              <w:rPr>
                <w:rFonts w:cs="Arial"/>
                <w:sz w:val="20"/>
              </w:rPr>
            </w:pPr>
            <w:r w:rsidRPr="000B2DBA">
              <w:rPr>
                <w:rFonts w:cs="Arial"/>
                <w:sz w:val="20"/>
              </w:rPr>
              <w:t>7,11</w:t>
            </w:r>
          </w:p>
        </w:tc>
        <w:tc>
          <w:tcPr>
            <w:tcW w:w="1094" w:type="dxa"/>
          </w:tcPr>
          <w:p w:rsidR="000B2DBA" w:rsidRPr="000B2DBA" w:rsidRDefault="000B2DBA" w:rsidP="00EF78CD">
            <w:pPr>
              <w:pStyle w:val="phyC4PosRahmVollbreit"/>
              <w:framePr w:w="5018" w:hSpace="170" w:vSpace="113" w:wrap="around" w:vAnchor="page" w:hAnchor="page" w:x="5966" w:y="6331"/>
              <w:jc w:val="center"/>
              <w:cnfStyle w:val="000000100000"/>
              <w:rPr>
                <w:rStyle w:val="phyC4TabelleninhFormelz"/>
                <w:rFonts w:ascii="Arial" w:hAnsi="Arial" w:cs="Arial"/>
                <w:sz w:val="20"/>
              </w:rPr>
            </w:pPr>
            <w:proofErr w:type="spellStart"/>
            <w:r w:rsidRPr="000B2DBA">
              <w:rPr>
                <w:rStyle w:val="phyC4TabelleninhFormelz"/>
                <w:rFonts w:ascii="Arial" w:hAnsi="Arial" w:cs="Arial"/>
                <w:sz w:val="20"/>
              </w:rPr>
              <w:t>L</w:t>
            </w:r>
            <w:r w:rsidRPr="000B2DBA">
              <w:rPr>
                <w:rStyle w:val="phyC4TabelleninhFormelz"/>
                <w:rFonts w:ascii="Arial" w:hAnsi="Arial" w:cs="Arial"/>
                <w:sz w:val="20"/>
                <w:vertAlign w:val="subscript"/>
              </w:rPr>
              <w:t>γ</w:t>
            </w:r>
            <w:proofErr w:type="spellEnd"/>
          </w:p>
        </w:tc>
        <w:tc>
          <w:tcPr>
            <w:tcW w:w="1030" w:type="dxa"/>
          </w:tcPr>
          <w:p w:rsidR="000B2DBA" w:rsidRPr="000B2DBA" w:rsidRDefault="000B2DBA" w:rsidP="00EF78CD">
            <w:pPr>
              <w:pStyle w:val="phyC4PosRahmVollbreit"/>
              <w:framePr w:w="5018" w:hSpace="170" w:vSpace="113" w:wrap="around" w:vAnchor="page" w:hAnchor="page" w:x="5966" w:y="6331"/>
              <w:jc w:val="center"/>
              <w:cnfStyle w:val="000000100000"/>
              <w:rPr>
                <w:rFonts w:cs="Arial"/>
                <w:sz w:val="20"/>
              </w:rPr>
            </w:pPr>
            <w:proofErr w:type="spellStart"/>
            <w:r w:rsidRPr="000B2DBA">
              <w:rPr>
                <w:rFonts w:cs="Arial"/>
                <w:sz w:val="20"/>
              </w:rPr>
              <w:t>Nd</w:t>
            </w:r>
            <w:proofErr w:type="spellEnd"/>
          </w:p>
        </w:tc>
      </w:tr>
    </w:tbl>
    <w:p w:rsidR="000B2DBA" w:rsidRDefault="000B2DBA" w:rsidP="00EF78CD">
      <w:pPr>
        <w:pStyle w:val="phyC4PosRahmHalbspaltig"/>
        <w:framePr w:vSpace="113" w:wrap="around" w:vAnchor="page" w:hAnchor="page" w:x="5966" w:y="6331"/>
        <w:ind w:left="0" w:firstLine="0"/>
      </w:pPr>
    </w:p>
    <w:p w:rsidR="00976AEF" w:rsidRDefault="00976AEF" w:rsidP="002B06D4">
      <w:pPr>
        <w:pStyle w:val="phyC4Flietext"/>
      </w:pPr>
      <w:proofErr w:type="spellStart"/>
      <w:r>
        <w:rPr>
          <w:rFonts w:ascii="HelveticaNeue-LightItalic" w:hAnsi="HelveticaNeue-LightItalic" w:cs="HelveticaNeue-LightItalic"/>
          <w:i/>
          <w:iCs/>
        </w:rPr>
        <w:t>NdFeB</w:t>
      </w:r>
      <w:proofErr w:type="spellEnd"/>
      <w:r>
        <w:rPr>
          <w:rFonts w:ascii="HelveticaNeue-LightItalic" w:hAnsi="HelveticaNeue-LightItalic" w:cs="HelveticaNeue-LightItalic"/>
          <w:i/>
          <w:iCs/>
        </w:rPr>
        <w:t xml:space="preserve">-Magnet: </w:t>
      </w:r>
      <w:r>
        <w:t xml:space="preserve">Das Element Bor, dessen </w:t>
      </w:r>
      <w:proofErr w:type="spellStart"/>
      <w:r w:rsidR="002B06D4" w:rsidRPr="008A265A">
        <w:rPr>
          <w:rStyle w:val="phyC4Formelzeichen"/>
        </w:rPr>
        <w:t>K</w:t>
      </w:r>
      <w:r w:rsidR="002B06D4" w:rsidRPr="008A265A">
        <w:rPr>
          <w:rStyle w:val="phyC4Formelzeichen"/>
          <w:vertAlign w:val="subscript"/>
        </w:rPr>
        <w:t>α</w:t>
      </w:r>
      <w:proofErr w:type="spellEnd"/>
      <w:r>
        <w:t>-Linie mit einer</w:t>
      </w:r>
      <w:r w:rsidR="00AB1AD6">
        <w:t xml:space="preserve"> </w:t>
      </w:r>
      <w:r>
        <w:t xml:space="preserve">Energie von ~ 0,2 </w:t>
      </w:r>
      <w:proofErr w:type="spellStart"/>
      <w:r>
        <w:t>keV</w:t>
      </w:r>
      <w:proofErr w:type="spellEnd"/>
      <w:r>
        <w:t xml:space="preserve"> außerhalb der Nachweisempfindlichkeit</w:t>
      </w:r>
      <w:r w:rsidR="00AB1AD6">
        <w:t xml:space="preserve"> </w:t>
      </w:r>
      <w:r>
        <w:t>des Energiedetektors liegt, kann somit nicht nachgewiesen</w:t>
      </w:r>
      <w:r w:rsidR="00AB1AD6">
        <w:t xml:space="preserve"> </w:t>
      </w:r>
      <w:r>
        <w:t>werden. Die Linie 4, die auf der hochenergetischen Seite der</w:t>
      </w:r>
      <w:r w:rsidR="00AB1AD6">
        <w:t xml:space="preserve"> </w:t>
      </w:r>
      <w:proofErr w:type="spellStart"/>
      <w:r>
        <w:t>Fe</w:t>
      </w:r>
      <w:proofErr w:type="spellEnd"/>
      <w:r>
        <w:t>-</w:t>
      </w:r>
      <w:proofErr w:type="spellStart"/>
      <w:r w:rsidR="002B06D4" w:rsidRPr="008A265A">
        <w:rPr>
          <w:rStyle w:val="phyC4Formelzeichen"/>
        </w:rPr>
        <w:t>K</w:t>
      </w:r>
      <w:r w:rsidR="002B06D4" w:rsidRPr="008A265A">
        <w:rPr>
          <w:rStyle w:val="phyC4Formelzeichen"/>
          <w:vertAlign w:val="subscript"/>
        </w:rPr>
        <w:t>α</w:t>
      </w:r>
      <w:proofErr w:type="spellEnd"/>
      <w:r>
        <w:t>-Linie liegt, enthält die beiden hier nicht trennbaren</w:t>
      </w:r>
      <w:r w:rsidR="00AB1AD6">
        <w:t xml:space="preserve"> </w:t>
      </w:r>
      <w:r>
        <w:t xml:space="preserve">Linien </w:t>
      </w:r>
      <w:proofErr w:type="spellStart"/>
      <w:r>
        <w:t>Fe-</w:t>
      </w:r>
      <w:r w:rsidR="002B06D4" w:rsidRPr="008A265A">
        <w:rPr>
          <w:rStyle w:val="phyC4Formelzeichen"/>
        </w:rPr>
        <w:t>K</w:t>
      </w:r>
      <w:r w:rsidR="002B06D4" w:rsidRPr="008A265A">
        <w:rPr>
          <w:rStyle w:val="phyC4Formelzeichen"/>
          <w:vertAlign w:val="subscript"/>
        </w:rPr>
        <w:t>β</w:t>
      </w:r>
      <w:proofErr w:type="spellEnd"/>
      <w:r w:rsidR="002B06D4">
        <w:t xml:space="preserve"> </w:t>
      </w:r>
      <w:r>
        <w:t xml:space="preserve">und </w:t>
      </w:r>
      <w:proofErr w:type="spellStart"/>
      <w:r>
        <w:t>Nd-</w:t>
      </w:r>
      <w:r w:rsidRPr="002B06D4">
        <w:rPr>
          <w:rStyle w:val="phyC4Formelzeichen"/>
        </w:rPr>
        <w:t>L</w:t>
      </w:r>
      <w:r w:rsidR="002B06D4" w:rsidRPr="002B06D4">
        <w:rPr>
          <w:rStyle w:val="phyC4Formelzeichen"/>
          <w:vertAlign w:val="subscript"/>
        </w:rPr>
        <w:t>γ</w:t>
      </w:r>
      <w:proofErr w:type="spellEnd"/>
      <w:r>
        <w:t>.</w:t>
      </w:r>
      <w:r w:rsidR="00767922">
        <w:t xml:space="preserve"> </w:t>
      </w:r>
      <w:r w:rsidR="00767922">
        <w:rPr>
          <w:szCs w:val="18"/>
        </w:rPr>
        <w:t>Die Auswe</w:t>
      </w:r>
      <w:r w:rsidR="00767922">
        <w:rPr>
          <w:szCs w:val="18"/>
        </w:rPr>
        <w:t>r</w:t>
      </w:r>
      <w:r w:rsidR="00767922">
        <w:rPr>
          <w:szCs w:val="18"/>
        </w:rPr>
        <w:t xml:space="preserve">tung der Linien zeigt Tabelle 1. </w:t>
      </w:r>
    </w:p>
    <w:p w:rsidR="00EF78CD" w:rsidRPr="000B2DBA" w:rsidRDefault="00EF78CD" w:rsidP="00EF78CD">
      <w:pPr>
        <w:pStyle w:val="phyC4PosRahmHalbspaltig"/>
        <w:framePr w:vSpace="57" w:wrap="around" w:vAnchor="page" w:hAnchor="page" w:x="5936" w:y="13201"/>
        <w:rPr>
          <w:sz w:val="22"/>
          <w:szCs w:val="22"/>
        </w:rPr>
      </w:pPr>
      <w:r w:rsidRPr="000B2DBA">
        <w:rPr>
          <w:sz w:val="22"/>
          <w:szCs w:val="22"/>
        </w:rPr>
        <w:t>Tabelle 2: Magnetfolie (Kurve b)</w:t>
      </w:r>
    </w:p>
    <w:tbl>
      <w:tblPr>
        <w:tblStyle w:val="HelleSchattierung2"/>
        <w:tblW w:w="0" w:type="auto"/>
        <w:tblLook w:val="04A0"/>
      </w:tblPr>
      <w:tblGrid>
        <w:gridCol w:w="675"/>
        <w:gridCol w:w="1186"/>
        <w:gridCol w:w="1215"/>
        <w:gridCol w:w="1094"/>
        <w:gridCol w:w="1031"/>
      </w:tblGrid>
      <w:tr w:rsidR="00EF78CD" w:rsidRPr="00070FA5" w:rsidTr="000B2DBA">
        <w:trPr>
          <w:cnfStyle w:val="100000000000"/>
        </w:trPr>
        <w:tc>
          <w:tcPr>
            <w:cnfStyle w:val="001000000000"/>
            <w:tcW w:w="675" w:type="dxa"/>
          </w:tcPr>
          <w:p w:rsidR="00EF78CD" w:rsidRPr="00070FA5" w:rsidRDefault="00EF78CD" w:rsidP="00EF78CD">
            <w:pPr>
              <w:pStyle w:val="phyC4PosRahmVollbreit"/>
              <w:framePr w:w="5018" w:hSpace="170" w:vSpace="57" w:wrap="around" w:vAnchor="page" w:hAnchor="page" w:x="5936" w:y="13201"/>
              <w:jc w:val="center"/>
            </w:pPr>
            <w:r w:rsidRPr="00070FA5">
              <w:rPr>
                <w:szCs w:val="18"/>
              </w:rPr>
              <w:t>Linie</w:t>
            </w:r>
          </w:p>
        </w:tc>
        <w:tc>
          <w:tcPr>
            <w:tcW w:w="1186" w:type="dxa"/>
          </w:tcPr>
          <w:p w:rsidR="00EF78CD" w:rsidRPr="00070FA5" w:rsidRDefault="00EF78CD" w:rsidP="00EF78CD">
            <w:pPr>
              <w:pStyle w:val="phyC4PosRahmVollbreit"/>
              <w:framePr w:w="5018" w:hSpace="170" w:vSpace="57" w:wrap="around" w:vAnchor="page" w:hAnchor="page" w:x="5936" w:y="13201"/>
              <w:jc w:val="center"/>
              <w:cnfStyle w:val="100000000000"/>
            </w:pPr>
            <w:proofErr w:type="spellStart"/>
            <w:r w:rsidRPr="006D73D9">
              <w:rPr>
                <w:rStyle w:val="phyC4TabelleninhFormelz"/>
              </w:rPr>
              <w:t>E</w:t>
            </w:r>
            <w:r w:rsidRPr="006D73D9">
              <w:rPr>
                <w:szCs w:val="13"/>
                <w:vertAlign w:val="subscript"/>
              </w:rPr>
              <w:t>exp</w:t>
            </w:r>
            <w:proofErr w:type="spellEnd"/>
            <w:r w:rsidRPr="006D73D9">
              <w:rPr>
                <w:szCs w:val="18"/>
                <w:vertAlign w:val="subscript"/>
              </w:rPr>
              <w:t>.</w:t>
            </w:r>
            <w:r w:rsidRPr="00070FA5">
              <w:rPr>
                <w:szCs w:val="18"/>
              </w:rPr>
              <w:t xml:space="preserve">/ </w:t>
            </w:r>
            <w:proofErr w:type="spellStart"/>
            <w:r w:rsidRPr="00070FA5">
              <w:rPr>
                <w:szCs w:val="18"/>
              </w:rPr>
              <w:t>keV</w:t>
            </w:r>
            <w:proofErr w:type="spellEnd"/>
          </w:p>
        </w:tc>
        <w:tc>
          <w:tcPr>
            <w:tcW w:w="1215" w:type="dxa"/>
          </w:tcPr>
          <w:p w:rsidR="00EF78CD" w:rsidRPr="00070FA5" w:rsidRDefault="00EF78CD" w:rsidP="00EF78CD">
            <w:pPr>
              <w:pStyle w:val="phyC4PosRahmVollbreit"/>
              <w:framePr w:w="5018" w:hSpace="170" w:vSpace="57" w:wrap="around" w:vAnchor="page" w:hAnchor="page" w:x="5936" w:y="13201"/>
              <w:jc w:val="center"/>
              <w:cnfStyle w:val="100000000000"/>
            </w:pPr>
            <w:proofErr w:type="spellStart"/>
            <w:r w:rsidRPr="006D73D9">
              <w:rPr>
                <w:rStyle w:val="phyC4TabelleninhFormelz"/>
              </w:rPr>
              <w:t>E</w:t>
            </w:r>
            <w:r w:rsidRPr="006D73D9">
              <w:rPr>
                <w:szCs w:val="13"/>
                <w:vertAlign w:val="subscript"/>
              </w:rPr>
              <w:t>lit</w:t>
            </w:r>
            <w:proofErr w:type="spellEnd"/>
            <w:r w:rsidRPr="006D73D9">
              <w:rPr>
                <w:szCs w:val="13"/>
                <w:vertAlign w:val="subscript"/>
              </w:rPr>
              <w:t>.</w:t>
            </w:r>
            <w:r w:rsidRPr="00070FA5">
              <w:rPr>
                <w:szCs w:val="13"/>
              </w:rPr>
              <w:t xml:space="preserve"> </w:t>
            </w:r>
            <w:r w:rsidRPr="00070FA5">
              <w:rPr>
                <w:szCs w:val="18"/>
              </w:rPr>
              <w:t>/</w:t>
            </w:r>
            <w:proofErr w:type="spellStart"/>
            <w:r w:rsidRPr="00070FA5">
              <w:rPr>
                <w:szCs w:val="18"/>
              </w:rPr>
              <w:t>keV</w:t>
            </w:r>
            <w:proofErr w:type="spellEnd"/>
          </w:p>
        </w:tc>
        <w:tc>
          <w:tcPr>
            <w:tcW w:w="1094" w:type="dxa"/>
          </w:tcPr>
          <w:p w:rsidR="00EF78CD" w:rsidRPr="00070FA5" w:rsidRDefault="00EF78CD" w:rsidP="00EF78CD">
            <w:pPr>
              <w:pStyle w:val="phyC4PosRahmVollbreit"/>
              <w:framePr w:w="5018" w:hSpace="170" w:vSpace="57" w:wrap="around" w:vAnchor="page" w:hAnchor="page" w:x="5936" w:y="13201"/>
              <w:jc w:val="center"/>
              <w:cnfStyle w:val="100000000000"/>
            </w:pPr>
            <w:r w:rsidRPr="00070FA5">
              <w:rPr>
                <w:szCs w:val="18"/>
              </w:rPr>
              <w:t>Übergang</w:t>
            </w:r>
          </w:p>
        </w:tc>
        <w:tc>
          <w:tcPr>
            <w:tcW w:w="1031" w:type="dxa"/>
          </w:tcPr>
          <w:p w:rsidR="00EF78CD" w:rsidRPr="00070FA5" w:rsidRDefault="00EF78CD" w:rsidP="00EF78CD">
            <w:pPr>
              <w:pStyle w:val="phyC4PosRahmVollbreit"/>
              <w:framePr w:w="5018" w:hSpace="170" w:vSpace="57" w:wrap="around" w:vAnchor="page" w:hAnchor="page" w:x="5936" w:y="13201"/>
              <w:jc w:val="center"/>
              <w:cnfStyle w:val="100000000000"/>
            </w:pPr>
            <w:r w:rsidRPr="00070FA5">
              <w:rPr>
                <w:szCs w:val="18"/>
              </w:rPr>
              <w:t>Element</w:t>
            </w:r>
          </w:p>
        </w:tc>
      </w:tr>
      <w:tr w:rsidR="00EF78CD" w:rsidRPr="002604D2" w:rsidTr="000B2DBA">
        <w:trPr>
          <w:cnfStyle w:val="000000100000"/>
        </w:trPr>
        <w:tc>
          <w:tcPr>
            <w:cnfStyle w:val="001000000000"/>
            <w:tcW w:w="675" w:type="dxa"/>
          </w:tcPr>
          <w:p w:rsidR="00EF78CD" w:rsidRPr="002604D2" w:rsidRDefault="00EF78CD" w:rsidP="00EF78CD">
            <w:pPr>
              <w:pStyle w:val="phyC4PosRahmVollbreit"/>
              <w:framePr w:w="5018" w:hSpace="170" w:vSpace="57" w:wrap="around" w:vAnchor="page" w:hAnchor="page" w:x="5936" w:y="13201"/>
              <w:jc w:val="center"/>
              <w:rPr>
                <w:rFonts w:cs="Arial"/>
                <w:sz w:val="20"/>
              </w:rPr>
            </w:pPr>
            <w:r w:rsidRPr="002604D2">
              <w:rPr>
                <w:rFonts w:cs="Arial"/>
                <w:sz w:val="20"/>
              </w:rPr>
              <w:t>1</w:t>
            </w:r>
          </w:p>
        </w:tc>
        <w:tc>
          <w:tcPr>
            <w:tcW w:w="1186" w:type="dxa"/>
          </w:tcPr>
          <w:p w:rsidR="00EF78CD" w:rsidRPr="002604D2" w:rsidRDefault="00EF78CD" w:rsidP="00EF78CD">
            <w:pPr>
              <w:pStyle w:val="phyC4PosRahmVollbreit"/>
              <w:framePr w:w="5018" w:hSpace="170" w:vSpace="57" w:wrap="around" w:vAnchor="page" w:hAnchor="page" w:x="5936" w:y="13201"/>
              <w:jc w:val="center"/>
              <w:cnfStyle w:val="000000100000"/>
              <w:rPr>
                <w:rFonts w:cs="Arial"/>
                <w:sz w:val="20"/>
              </w:rPr>
            </w:pPr>
            <w:r w:rsidRPr="002604D2">
              <w:rPr>
                <w:rFonts w:cs="Arial"/>
                <w:sz w:val="20"/>
              </w:rPr>
              <w:t>~ 4,75</w:t>
            </w:r>
          </w:p>
        </w:tc>
        <w:tc>
          <w:tcPr>
            <w:tcW w:w="1215" w:type="dxa"/>
          </w:tcPr>
          <w:p w:rsidR="00EF78CD" w:rsidRPr="002604D2" w:rsidRDefault="00EF78CD" w:rsidP="00EF78CD">
            <w:pPr>
              <w:pStyle w:val="phyC4PosRahmVollbreit"/>
              <w:framePr w:w="5018" w:hSpace="170" w:vSpace="57" w:wrap="around" w:vAnchor="page" w:hAnchor="page" w:x="5936" w:y="13201"/>
              <w:jc w:val="center"/>
              <w:cnfStyle w:val="000000100000"/>
              <w:rPr>
                <w:rFonts w:cs="Arial"/>
                <w:sz w:val="20"/>
              </w:rPr>
            </w:pPr>
            <w:r w:rsidRPr="002604D2">
              <w:rPr>
                <w:rFonts w:cs="Arial"/>
                <w:sz w:val="20"/>
              </w:rPr>
              <w:t>4,72-4,78</w:t>
            </w:r>
          </w:p>
        </w:tc>
        <w:tc>
          <w:tcPr>
            <w:tcW w:w="1094" w:type="dxa"/>
          </w:tcPr>
          <w:p w:rsidR="00EF78CD" w:rsidRPr="002604D2" w:rsidRDefault="00EF78CD" w:rsidP="00EF78CD">
            <w:pPr>
              <w:pStyle w:val="phyC4PosRahmVollbreit"/>
              <w:framePr w:w="5018" w:hSpace="170" w:vSpace="57" w:wrap="around" w:vAnchor="page" w:hAnchor="page" w:x="5936" w:y="13201"/>
              <w:jc w:val="center"/>
              <w:cnfStyle w:val="000000100000"/>
              <w:rPr>
                <w:rStyle w:val="phyC4TabelleninhFormelz"/>
                <w:rFonts w:ascii="Arial" w:hAnsi="Arial" w:cs="Arial"/>
                <w:sz w:val="20"/>
              </w:rPr>
            </w:pPr>
            <w:proofErr w:type="spellStart"/>
            <w:r w:rsidRPr="002604D2">
              <w:rPr>
                <w:rStyle w:val="phyC4TabelleninhFormelz"/>
                <w:rFonts w:ascii="Arial" w:hAnsi="Arial" w:cs="Arial"/>
                <w:sz w:val="20"/>
              </w:rPr>
              <w:t>L</w:t>
            </w:r>
            <w:r w:rsidRPr="002604D2">
              <w:rPr>
                <w:rStyle w:val="phyC4TabelleninhFormelz"/>
                <w:rFonts w:ascii="Arial" w:hAnsi="Arial" w:cs="Arial"/>
                <w:sz w:val="20"/>
                <w:vertAlign w:val="subscript"/>
              </w:rPr>
              <w:t>β</w:t>
            </w:r>
            <w:proofErr w:type="spellEnd"/>
          </w:p>
        </w:tc>
        <w:tc>
          <w:tcPr>
            <w:tcW w:w="1031" w:type="dxa"/>
          </w:tcPr>
          <w:p w:rsidR="00EF78CD" w:rsidRPr="002604D2" w:rsidRDefault="00EF78CD" w:rsidP="00EF78CD">
            <w:pPr>
              <w:pStyle w:val="phyC4PosRahmVollbreit"/>
              <w:framePr w:w="5018" w:hSpace="170" w:vSpace="57" w:wrap="around" w:vAnchor="page" w:hAnchor="page" w:x="5936" w:y="13201"/>
              <w:jc w:val="center"/>
              <w:cnfStyle w:val="000000100000"/>
              <w:rPr>
                <w:rFonts w:cs="Arial"/>
                <w:sz w:val="20"/>
              </w:rPr>
            </w:pPr>
            <w:r w:rsidRPr="002604D2">
              <w:rPr>
                <w:rFonts w:cs="Arial"/>
                <w:sz w:val="20"/>
              </w:rPr>
              <w:t>Cs</w:t>
            </w:r>
          </w:p>
        </w:tc>
      </w:tr>
      <w:tr w:rsidR="00EF78CD" w:rsidRPr="002604D2" w:rsidTr="000B2DBA">
        <w:tc>
          <w:tcPr>
            <w:cnfStyle w:val="001000000000"/>
            <w:tcW w:w="675" w:type="dxa"/>
          </w:tcPr>
          <w:p w:rsidR="00EF78CD" w:rsidRPr="002604D2" w:rsidRDefault="00EF78CD" w:rsidP="00EF78CD">
            <w:pPr>
              <w:pStyle w:val="phyC4PosRahmVollbreit"/>
              <w:framePr w:w="5018" w:hSpace="170" w:vSpace="57" w:wrap="around" w:vAnchor="page" w:hAnchor="page" w:x="5936" w:y="13201"/>
              <w:jc w:val="center"/>
              <w:rPr>
                <w:rFonts w:cs="Arial"/>
                <w:sz w:val="20"/>
              </w:rPr>
            </w:pPr>
            <w:r w:rsidRPr="002604D2">
              <w:rPr>
                <w:rFonts w:cs="Arial"/>
                <w:sz w:val="20"/>
              </w:rPr>
              <w:t>2</w:t>
            </w:r>
          </w:p>
        </w:tc>
        <w:tc>
          <w:tcPr>
            <w:tcW w:w="1186" w:type="dxa"/>
          </w:tcPr>
          <w:p w:rsidR="00EF78CD" w:rsidRPr="002604D2" w:rsidRDefault="00EF78CD" w:rsidP="00EF78CD">
            <w:pPr>
              <w:pStyle w:val="phyC4PosRahmVollbreit"/>
              <w:framePr w:w="5018" w:hSpace="170" w:vSpace="57" w:wrap="around" w:vAnchor="page" w:hAnchor="page" w:x="5936" w:y="13201"/>
              <w:jc w:val="center"/>
              <w:cnfStyle w:val="000000000000"/>
              <w:rPr>
                <w:rFonts w:cs="Arial"/>
                <w:sz w:val="20"/>
              </w:rPr>
            </w:pPr>
            <w:r w:rsidRPr="002604D2">
              <w:rPr>
                <w:rFonts w:cs="Arial"/>
                <w:sz w:val="20"/>
              </w:rPr>
              <w:t>6,36</w:t>
            </w:r>
          </w:p>
        </w:tc>
        <w:tc>
          <w:tcPr>
            <w:tcW w:w="1215" w:type="dxa"/>
          </w:tcPr>
          <w:p w:rsidR="00EF78CD" w:rsidRPr="002604D2" w:rsidRDefault="00EF78CD" w:rsidP="00EF78CD">
            <w:pPr>
              <w:pStyle w:val="phyC4PosRahmVollbreit"/>
              <w:framePr w:w="5018" w:hSpace="170" w:vSpace="57" w:wrap="around" w:vAnchor="page" w:hAnchor="page" w:x="5936" w:y="13201"/>
              <w:jc w:val="center"/>
              <w:cnfStyle w:val="000000000000"/>
              <w:rPr>
                <w:rFonts w:cs="Arial"/>
                <w:sz w:val="20"/>
              </w:rPr>
            </w:pPr>
            <w:r w:rsidRPr="002604D2">
              <w:rPr>
                <w:rFonts w:cs="Arial"/>
                <w:sz w:val="20"/>
              </w:rPr>
              <w:t>6,40</w:t>
            </w:r>
          </w:p>
        </w:tc>
        <w:tc>
          <w:tcPr>
            <w:tcW w:w="1094" w:type="dxa"/>
          </w:tcPr>
          <w:p w:rsidR="00EF78CD" w:rsidRPr="002604D2" w:rsidRDefault="00EF78CD" w:rsidP="00EF78CD">
            <w:pPr>
              <w:pStyle w:val="phyC4PosRahmVollbreit"/>
              <w:framePr w:w="5018" w:hSpace="170" w:vSpace="57" w:wrap="around" w:vAnchor="page" w:hAnchor="page" w:x="5936" w:y="13201"/>
              <w:jc w:val="center"/>
              <w:cnfStyle w:val="000000000000"/>
              <w:rPr>
                <w:rStyle w:val="phyC4TabelleninhFormelz"/>
                <w:rFonts w:ascii="Arial" w:hAnsi="Arial" w:cs="Arial"/>
                <w:sz w:val="20"/>
              </w:rPr>
            </w:pPr>
            <w:proofErr w:type="spellStart"/>
            <w:r w:rsidRPr="002604D2">
              <w:rPr>
                <w:rStyle w:val="phyC4TabelleninhFormelz"/>
                <w:rFonts w:ascii="Arial" w:hAnsi="Arial" w:cs="Arial"/>
                <w:sz w:val="20"/>
              </w:rPr>
              <w:t>K</w:t>
            </w:r>
            <w:r w:rsidRPr="002604D2">
              <w:rPr>
                <w:rStyle w:val="phyC4TabelleninhFormelz"/>
                <w:rFonts w:ascii="Arial" w:hAnsi="Arial" w:cs="Arial"/>
                <w:sz w:val="20"/>
                <w:vertAlign w:val="subscript"/>
              </w:rPr>
              <w:t>α</w:t>
            </w:r>
            <w:proofErr w:type="spellEnd"/>
          </w:p>
        </w:tc>
        <w:tc>
          <w:tcPr>
            <w:tcW w:w="1031" w:type="dxa"/>
          </w:tcPr>
          <w:p w:rsidR="00EF78CD" w:rsidRPr="002604D2" w:rsidRDefault="00EF78CD" w:rsidP="00EF78CD">
            <w:pPr>
              <w:pStyle w:val="phyC4PosRahmVollbreit"/>
              <w:framePr w:w="5018" w:hSpace="170" w:vSpace="57" w:wrap="around" w:vAnchor="page" w:hAnchor="page" w:x="5936" w:y="13201"/>
              <w:jc w:val="center"/>
              <w:cnfStyle w:val="000000000000"/>
              <w:rPr>
                <w:rFonts w:cs="Arial"/>
                <w:sz w:val="20"/>
              </w:rPr>
            </w:pPr>
            <w:proofErr w:type="spellStart"/>
            <w:r w:rsidRPr="002604D2">
              <w:rPr>
                <w:rFonts w:cs="Arial"/>
                <w:sz w:val="20"/>
              </w:rPr>
              <w:t>Fe</w:t>
            </w:r>
            <w:proofErr w:type="spellEnd"/>
          </w:p>
        </w:tc>
      </w:tr>
      <w:tr w:rsidR="00EF78CD" w:rsidRPr="002604D2" w:rsidTr="000B2DBA">
        <w:trPr>
          <w:cnfStyle w:val="000000100000"/>
        </w:trPr>
        <w:tc>
          <w:tcPr>
            <w:cnfStyle w:val="001000000000"/>
            <w:tcW w:w="675" w:type="dxa"/>
          </w:tcPr>
          <w:p w:rsidR="00EF78CD" w:rsidRPr="002604D2" w:rsidRDefault="00EF78CD" w:rsidP="00EF78CD">
            <w:pPr>
              <w:pStyle w:val="phyC4PosRahmVollbreit"/>
              <w:framePr w:w="5018" w:hSpace="170" w:vSpace="57" w:wrap="around" w:vAnchor="page" w:hAnchor="page" w:x="5936" w:y="13201"/>
              <w:jc w:val="center"/>
              <w:rPr>
                <w:rFonts w:cs="Arial"/>
                <w:sz w:val="20"/>
              </w:rPr>
            </w:pPr>
            <w:r w:rsidRPr="002604D2">
              <w:rPr>
                <w:rFonts w:cs="Arial"/>
                <w:sz w:val="20"/>
              </w:rPr>
              <w:t>3</w:t>
            </w:r>
          </w:p>
        </w:tc>
        <w:tc>
          <w:tcPr>
            <w:tcW w:w="1186" w:type="dxa"/>
          </w:tcPr>
          <w:p w:rsidR="00EF78CD" w:rsidRPr="002604D2" w:rsidRDefault="00EF78CD" w:rsidP="00EF78CD">
            <w:pPr>
              <w:pStyle w:val="phyC4PosRahmVollbreit"/>
              <w:framePr w:w="5018" w:hSpace="170" w:vSpace="57" w:wrap="around" w:vAnchor="page" w:hAnchor="page" w:x="5936" w:y="13201"/>
              <w:jc w:val="center"/>
              <w:cnfStyle w:val="000000100000"/>
              <w:rPr>
                <w:rFonts w:cs="Arial"/>
                <w:sz w:val="20"/>
              </w:rPr>
            </w:pPr>
            <w:r w:rsidRPr="002604D2">
              <w:rPr>
                <w:rFonts w:cs="Arial"/>
                <w:sz w:val="20"/>
              </w:rPr>
              <w:t>7,01</w:t>
            </w:r>
          </w:p>
        </w:tc>
        <w:tc>
          <w:tcPr>
            <w:tcW w:w="1215" w:type="dxa"/>
          </w:tcPr>
          <w:p w:rsidR="00EF78CD" w:rsidRPr="002604D2" w:rsidRDefault="00EF78CD" w:rsidP="00EF78CD">
            <w:pPr>
              <w:pStyle w:val="phyC4PosRahmVollbreit"/>
              <w:framePr w:w="5018" w:hSpace="170" w:vSpace="57" w:wrap="around" w:vAnchor="page" w:hAnchor="page" w:x="5936" w:y="13201"/>
              <w:jc w:val="center"/>
              <w:cnfStyle w:val="000000100000"/>
              <w:rPr>
                <w:rFonts w:cs="Arial"/>
                <w:sz w:val="20"/>
              </w:rPr>
            </w:pPr>
            <w:r w:rsidRPr="002604D2">
              <w:rPr>
                <w:rFonts w:cs="Arial"/>
                <w:sz w:val="20"/>
              </w:rPr>
              <w:t>7,06</w:t>
            </w:r>
          </w:p>
        </w:tc>
        <w:tc>
          <w:tcPr>
            <w:tcW w:w="1094" w:type="dxa"/>
          </w:tcPr>
          <w:p w:rsidR="00EF78CD" w:rsidRPr="002604D2" w:rsidRDefault="00EF78CD" w:rsidP="00EF78CD">
            <w:pPr>
              <w:pStyle w:val="phyC4PosRahmVollbreit"/>
              <w:framePr w:w="5018" w:hSpace="170" w:vSpace="57" w:wrap="around" w:vAnchor="page" w:hAnchor="page" w:x="5936" w:y="13201"/>
              <w:jc w:val="center"/>
              <w:cnfStyle w:val="000000100000"/>
              <w:rPr>
                <w:rStyle w:val="phyC4TabelleninhFormelz"/>
                <w:rFonts w:ascii="Arial" w:hAnsi="Arial" w:cs="Arial"/>
                <w:sz w:val="20"/>
              </w:rPr>
            </w:pPr>
            <w:proofErr w:type="spellStart"/>
            <w:r w:rsidRPr="002604D2">
              <w:rPr>
                <w:rStyle w:val="phyC4TabelleninhFormelz"/>
                <w:rFonts w:ascii="Arial" w:hAnsi="Arial" w:cs="Arial"/>
                <w:sz w:val="20"/>
              </w:rPr>
              <w:t>K</w:t>
            </w:r>
            <w:r w:rsidRPr="002604D2">
              <w:rPr>
                <w:rStyle w:val="phyC4TabelleninhFormelz"/>
                <w:rFonts w:ascii="Arial" w:hAnsi="Arial" w:cs="Arial"/>
                <w:sz w:val="20"/>
                <w:vertAlign w:val="subscript"/>
              </w:rPr>
              <w:t>β</w:t>
            </w:r>
            <w:proofErr w:type="spellEnd"/>
          </w:p>
        </w:tc>
        <w:tc>
          <w:tcPr>
            <w:tcW w:w="1031" w:type="dxa"/>
          </w:tcPr>
          <w:p w:rsidR="00EF78CD" w:rsidRPr="002604D2" w:rsidRDefault="00EF78CD" w:rsidP="00EF78CD">
            <w:pPr>
              <w:pStyle w:val="phyC4PosRahmVollbreit"/>
              <w:framePr w:w="5018" w:hSpace="170" w:vSpace="57" w:wrap="around" w:vAnchor="page" w:hAnchor="page" w:x="5936" w:y="13201"/>
              <w:jc w:val="center"/>
              <w:cnfStyle w:val="000000100000"/>
              <w:rPr>
                <w:rFonts w:cs="Arial"/>
                <w:sz w:val="20"/>
              </w:rPr>
            </w:pPr>
            <w:proofErr w:type="spellStart"/>
            <w:r w:rsidRPr="002604D2">
              <w:rPr>
                <w:rFonts w:cs="Arial"/>
                <w:sz w:val="20"/>
              </w:rPr>
              <w:t>Fe</w:t>
            </w:r>
            <w:proofErr w:type="spellEnd"/>
          </w:p>
        </w:tc>
      </w:tr>
      <w:tr w:rsidR="00EF78CD" w:rsidRPr="002604D2" w:rsidTr="000B2DBA">
        <w:tc>
          <w:tcPr>
            <w:cnfStyle w:val="001000000000"/>
            <w:tcW w:w="675" w:type="dxa"/>
          </w:tcPr>
          <w:p w:rsidR="00EF78CD" w:rsidRPr="002604D2" w:rsidRDefault="00EF78CD" w:rsidP="00EF78CD">
            <w:pPr>
              <w:pStyle w:val="phyC4PosRahmVollbreit"/>
              <w:framePr w:w="5018" w:hSpace="170" w:vSpace="57" w:wrap="around" w:vAnchor="page" w:hAnchor="page" w:x="5936" w:y="13201"/>
              <w:jc w:val="center"/>
              <w:rPr>
                <w:rFonts w:cs="Arial"/>
                <w:sz w:val="20"/>
              </w:rPr>
            </w:pPr>
            <w:r w:rsidRPr="002604D2">
              <w:rPr>
                <w:rFonts w:cs="Arial"/>
                <w:sz w:val="20"/>
              </w:rPr>
              <w:t>4</w:t>
            </w:r>
          </w:p>
        </w:tc>
        <w:tc>
          <w:tcPr>
            <w:tcW w:w="1186" w:type="dxa"/>
          </w:tcPr>
          <w:p w:rsidR="00EF78CD" w:rsidRPr="002604D2" w:rsidRDefault="00EF78CD" w:rsidP="00EF78CD">
            <w:pPr>
              <w:pStyle w:val="phyC4PosRahmVollbreit"/>
              <w:framePr w:w="5018" w:hSpace="170" w:vSpace="57" w:wrap="around" w:vAnchor="page" w:hAnchor="page" w:x="5936" w:y="13201"/>
              <w:jc w:val="center"/>
              <w:cnfStyle w:val="000000000000"/>
              <w:rPr>
                <w:rFonts w:cs="Arial"/>
                <w:sz w:val="20"/>
              </w:rPr>
            </w:pPr>
            <w:r w:rsidRPr="002604D2">
              <w:rPr>
                <w:rFonts w:cs="Arial"/>
                <w:sz w:val="20"/>
              </w:rPr>
              <w:t>8,02</w:t>
            </w:r>
          </w:p>
        </w:tc>
        <w:tc>
          <w:tcPr>
            <w:tcW w:w="1215" w:type="dxa"/>
          </w:tcPr>
          <w:p w:rsidR="00EF78CD" w:rsidRPr="002604D2" w:rsidRDefault="00EF78CD" w:rsidP="00EF78CD">
            <w:pPr>
              <w:pStyle w:val="phyC4PosRahmVollbreit"/>
              <w:framePr w:w="5018" w:hSpace="170" w:vSpace="57" w:wrap="around" w:vAnchor="page" w:hAnchor="page" w:x="5936" w:y="13201"/>
              <w:jc w:val="center"/>
              <w:cnfStyle w:val="000000000000"/>
              <w:rPr>
                <w:rFonts w:cs="Arial"/>
                <w:sz w:val="20"/>
              </w:rPr>
            </w:pPr>
            <w:r w:rsidRPr="002604D2">
              <w:rPr>
                <w:rFonts w:cs="Arial"/>
                <w:sz w:val="20"/>
              </w:rPr>
              <w:t>8,04</w:t>
            </w:r>
          </w:p>
        </w:tc>
        <w:tc>
          <w:tcPr>
            <w:tcW w:w="1094" w:type="dxa"/>
          </w:tcPr>
          <w:p w:rsidR="00EF78CD" w:rsidRPr="002604D2" w:rsidRDefault="00EF78CD" w:rsidP="00EF78CD">
            <w:pPr>
              <w:pStyle w:val="phyC4PosRahmVollbreit"/>
              <w:framePr w:w="5018" w:hSpace="170" w:vSpace="57" w:wrap="around" w:vAnchor="page" w:hAnchor="page" w:x="5936" w:y="13201"/>
              <w:jc w:val="center"/>
              <w:cnfStyle w:val="000000000000"/>
              <w:rPr>
                <w:rStyle w:val="phyC4TabelleninhFormelz"/>
                <w:rFonts w:ascii="Arial" w:hAnsi="Arial" w:cs="Arial"/>
                <w:sz w:val="20"/>
              </w:rPr>
            </w:pPr>
            <w:proofErr w:type="spellStart"/>
            <w:r w:rsidRPr="002604D2">
              <w:rPr>
                <w:rStyle w:val="phyC4TabelleninhFormelz"/>
                <w:rFonts w:ascii="Arial" w:hAnsi="Arial" w:cs="Arial"/>
                <w:sz w:val="20"/>
              </w:rPr>
              <w:t>K</w:t>
            </w:r>
            <w:r w:rsidRPr="002604D2">
              <w:rPr>
                <w:rStyle w:val="phyC4TabelleninhFormelz"/>
                <w:rFonts w:ascii="Arial" w:hAnsi="Arial" w:cs="Arial"/>
                <w:sz w:val="20"/>
                <w:vertAlign w:val="subscript"/>
              </w:rPr>
              <w:t>α</w:t>
            </w:r>
            <w:proofErr w:type="spellEnd"/>
          </w:p>
        </w:tc>
        <w:tc>
          <w:tcPr>
            <w:tcW w:w="1031" w:type="dxa"/>
          </w:tcPr>
          <w:p w:rsidR="00EF78CD" w:rsidRPr="002604D2" w:rsidRDefault="00EF78CD" w:rsidP="00EF78CD">
            <w:pPr>
              <w:pStyle w:val="phyC4PosRahmVollbreit"/>
              <w:framePr w:w="5018" w:hSpace="170" w:vSpace="57" w:wrap="around" w:vAnchor="page" w:hAnchor="page" w:x="5936" w:y="13201"/>
              <w:jc w:val="center"/>
              <w:cnfStyle w:val="000000000000"/>
              <w:rPr>
                <w:rFonts w:cs="Arial"/>
                <w:sz w:val="20"/>
              </w:rPr>
            </w:pPr>
            <w:proofErr w:type="spellStart"/>
            <w:r w:rsidRPr="002604D2">
              <w:rPr>
                <w:rFonts w:cs="Arial"/>
                <w:sz w:val="20"/>
              </w:rPr>
              <w:t>Cu</w:t>
            </w:r>
            <w:proofErr w:type="spellEnd"/>
          </w:p>
        </w:tc>
      </w:tr>
      <w:tr w:rsidR="00EF78CD" w:rsidRPr="002604D2" w:rsidTr="000B2DBA">
        <w:trPr>
          <w:cnfStyle w:val="000000100000"/>
        </w:trPr>
        <w:tc>
          <w:tcPr>
            <w:cnfStyle w:val="001000000000"/>
            <w:tcW w:w="675" w:type="dxa"/>
          </w:tcPr>
          <w:p w:rsidR="00EF78CD" w:rsidRPr="002604D2" w:rsidRDefault="00EF78CD" w:rsidP="00EF78CD">
            <w:pPr>
              <w:pStyle w:val="phyC4PosRahmVollbreit"/>
              <w:framePr w:w="5018" w:hSpace="170" w:vSpace="57" w:wrap="around" w:vAnchor="page" w:hAnchor="page" w:x="5936" w:y="13201"/>
              <w:jc w:val="center"/>
              <w:rPr>
                <w:rFonts w:cs="Arial"/>
                <w:sz w:val="20"/>
              </w:rPr>
            </w:pPr>
            <w:r w:rsidRPr="002604D2">
              <w:rPr>
                <w:rFonts w:cs="Arial"/>
                <w:sz w:val="20"/>
              </w:rPr>
              <w:t>5</w:t>
            </w:r>
          </w:p>
        </w:tc>
        <w:tc>
          <w:tcPr>
            <w:tcW w:w="1186" w:type="dxa"/>
          </w:tcPr>
          <w:p w:rsidR="00EF78CD" w:rsidRPr="002604D2" w:rsidRDefault="00EF78CD" w:rsidP="00EF78CD">
            <w:pPr>
              <w:pStyle w:val="phyC4PosRahmVollbreit"/>
              <w:framePr w:w="5018" w:hSpace="170" w:vSpace="57" w:wrap="around" w:vAnchor="page" w:hAnchor="page" w:x="5936" w:y="13201"/>
              <w:jc w:val="center"/>
              <w:cnfStyle w:val="000000100000"/>
              <w:rPr>
                <w:rFonts w:cs="Arial"/>
                <w:sz w:val="20"/>
              </w:rPr>
            </w:pPr>
            <w:r w:rsidRPr="002604D2">
              <w:rPr>
                <w:rFonts w:cs="Arial"/>
                <w:sz w:val="20"/>
              </w:rPr>
              <w:t>14,06</w:t>
            </w:r>
          </w:p>
        </w:tc>
        <w:tc>
          <w:tcPr>
            <w:tcW w:w="1215" w:type="dxa"/>
          </w:tcPr>
          <w:p w:rsidR="00EF78CD" w:rsidRPr="002604D2" w:rsidRDefault="00EF78CD" w:rsidP="00EF78CD">
            <w:pPr>
              <w:pStyle w:val="phyC4PosRahmVollbreit"/>
              <w:framePr w:w="5018" w:hSpace="170" w:vSpace="57" w:wrap="around" w:vAnchor="page" w:hAnchor="page" w:x="5936" w:y="13201"/>
              <w:jc w:val="center"/>
              <w:cnfStyle w:val="000000100000"/>
              <w:rPr>
                <w:rFonts w:cs="Arial"/>
                <w:sz w:val="20"/>
              </w:rPr>
            </w:pPr>
            <w:r w:rsidRPr="002604D2">
              <w:rPr>
                <w:rFonts w:cs="Arial"/>
                <w:sz w:val="20"/>
              </w:rPr>
              <w:t>14,16</w:t>
            </w:r>
          </w:p>
        </w:tc>
        <w:tc>
          <w:tcPr>
            <w:tcW w:w="1094" w:type="dxa"/>
          </w:tcPr>
          <w:p w:rsidR="00EF78CD" w:rsidRPr="002604D2" w:rsidRDefault="00EF78CD" w:rsidP="00EF78CD">
            <w:pPr>
              <w:pStyle w:val="phyC4PosRahmVollbreit"/>
              <w:framePr w:w="5018" w:hSpace="170" w:vSpace="57" w:wrap="around" w:vAnchor="page" w:hAnchor="page" w:x="5936" w:y="13201"/>
              <w:jc w:val="center"/>
              <w:cnfStyle w:val="000000100000"/>
              <w:rPr>
                <w:rStyle w:val="phyC4TabelleninhFormelz"/>
                <w:rFonts w:ascii="Arial" w:hAnsi="Arial" w:cs="Arial"/>
                <w:sz w:val="20"/>
              </w:rPr>
            </w:pPr>
            <w:proofErr w:type="spellStart"/>
            <w:r w:rsidRPr="002604D2">
              <w:rPr>
                <w:rStyle w:val="phyC4TabelleninhFormelz"/>
                <w:rFonts w:ascii="Arial" w:hAnsi="Arial" w:cs="Arial"/>
                <w:sz w:val="20"/>
              </w:rPr>
              <w:t>K</w:t>
            </w:r>
            <w:r w:rsidRPr="002604D2">
              <w:rPr>
                <w:rStyle w:val="phyC4TabelleninhFormelz"/>
                <w:rFonts w:ascii="Arial" w:hAnsi="Arial" w:cs="Arial"/>
                <w:sz w:val="20"/>
                <w:vertAlign w:val="subscript"/>
              </w:rPr>
              <w:t>α</w:t>
            </w:r>
            <w:proofErr w:type="spellEnd"/>
          </w:p>
        </w:tc>
        <w:tc>
          <w:tcPr>
            <w:tcW w:w="1031" w:type="dxa"/>
          </w:tcPr>
          <w:p w:rsidR="00EF78CD" w:rsidRPr="002604D2" w:rsidRDefault="00EF78CD" w:rsidP="00EF78CD">
            <w:pPr>
              <w:pStyle w:val="phyC4PosRahmVollbreit"/>
              <w:framePr w:w="5018" w:hSpace="170" w:vSpace="57" w:wrap="around" w:vAnchor="page" w:hAnchor="page" w:x="5936" w:y="13201"/>
              <w:jc w:val="center"/>
              <w:cnfStyle w:val="000000100000"/>
              <w:rPr>
                <w:rFonts w:cs="Arial"/>
                <w:sz w:val="20"/>
              </w:rPr>
            </w:pPr>
            <w:proofErr w:type="spellStart"/>
            <w:r w:rsidRPr="002604D2">
              <w:rPr>
                <w:rFonts w:cs="Arial"/>
                <w:sz w:val="20"/>
              </w:rPr>
              <w:t>Sr</w:t>
            </w:r>
            <w:proofErr w:type="spellEnd"/>
          </w:p>
        </w:tc>
      </w:tr>
      <w:tr w:rsidR="00EF78CD" w:rsidRPr="002604D2" w:rsidTr="000B2DBA">
        <w:trPr>
          <w:trHeight w:val="77"/>
        </w:trPr>
        <w:tc>
          <w:tcPr>
            <w:cnfStyle w:val="001000000000"/>
            <w:tcW w:w="675" w:type="dxa"/>
          </w:tcPr>
          <w:p w:rsidR="00EF78CD" w:rsidRPr="002604D2" w:rsidRDefault="00EF78CD" w:rsidP="00EF78CD">
            <w:pPr>
              <w:pStyle w:val="phyC4PosRahmVollbreit"/>
              <w:framePr w:w="5018" w:hSpace="170" w:vSpace="57" w:wrap="around" w:vAnchor="page" w:hAnchor="page" w:x="5936" w:y="13201"/>
              <w:jc w:val="center"/>
              <w:rPr>
                <w:rFonts w:cs="Arial"/>
                <w:sz w:val="20"/>
              </w:rPr>
            </w:pPr>
            <w:r w:rsidRPr="002604D2">
              <w:rPr>
                <w:rFonts w:cs="Arial"/>
                <w:sz w:val="20"/>
              </w:rPr>
              <w:t>6</w:t>
            </w:r>
          </w:p>
        </w:tc>
        <w:tc>
          <w:tcPr>
            <w:tcW w:w="1186" w:type="dxa"/>
          </w:tcPr>
          <w:p w:rsidR="00EF78CD" w:rsidRPr="002604D2" w:rsidRDefault="00EF78CD" w:rsidP="00EF78CD">
            <w:pPr>
              <w:pStyle w:val="phyC4PosRahmVollbreit"/>
              <w:framePr w:w="5018" w:hSpace="170" w:vSpace="57" w:wrap="around" w:vAnchor="page" w:hAnchor="page" w:x="5936" w:y="13201"/>
              <w:jc w:val="center"/>
              <w:cnfStyle w:val="000000000000"/>
              <w:rPr>
                <w:rFonts w:cs="Arial"/>
                <w:sz w:val="20"/>
              </w:rPr>
            </w:pPr>
            <w:r w:rsidRPr="002604D2">
              <w:rPr>
                <w:rFonts w:cs="Arial"/>
                <w:sz w:val="20"/>
              </w:rPr>
              <w:t>15,74</w:t>
            </w:r>
          </w:p>
        </w:tc>
        <w:tc>
          <w:tcPr>
            <w:tcW w:w="1215" w:type="dxa"/>
          </w:tcPr>
          <w:p w:rsidR="00EF78CD" w:rsidRPr="002604D2" w:rsidRDefault="00EF78CD" w:rsidP="00EF78CD">
            <w:pPr>
              <w:pStyle w:val="phyC4PosRahmVollbreit"/>
              <w:framePr w:w="5018" w:hSpace="170" w:vSpace="57" w:wrap="around" w:vAnchor="page" w:hAnchor="page" w:x="5936" w:y="13201"/>
              <w:jc w:val="center"/>
              <w:cnfStyle w:val="000000000000"/>
              <w:rPr>
                <w:rFonts w:cs="Arial"/>
                <w:sz w:val="20"/>
              </w:rPr>
            </w:pPr>
            <w:r w:rsidRPr="002604D2">
              <w:rPr>
                <w:rFonts w:cs="Arial"/>
                <w:sz w:val="20"/>
              </w:rPr>
              <w:t>15,83</w:t>
            </w:r>
          </w:p>
        </w:tc>
        <w:tc>
          <w:tcPr>
            <w:tcW w:w="1094" w:type="dxa"/>
          </w:tcPr>
          <w:p w:rsidR="00EF78CD" w:rsidRPr="002604D2" w:rsidRDefault="00EF78CD" w:rsidP="00EF78CD">
            <w:pPr>
              <w:pStyle w:val="phyC4PosRahmVollbreit"/>
              <w:framePr w:w="5018" w:hSpace="170" w:vSpace="57" w:wrap="around" w:vAnchor="page" w:hAnchor="page" w:x="5936" w:y="13201"/>
              <w:jc w:val="center"/>
              <w:cnfStyle w:val="000000000000"/>
              <w:rPr>
                <w:rStyle w:val="phyC4TabelleninhFormelz"/>
                <w:rFonts w:ascii="Arial" w:hAnsi="Arial" w:cs="Arial"/>
                <w:sz w:val="20"/>
              </w:rPr>
            </w:pPr>
            <w:proofErr w:type="spellStart"/>
            <w:r w:rsidRPr="002604D2">
              <w:rPr>
                <w:rStyle w:val="phyC4TabelleninhFormelz"/>
                <w:rFonts w:ascii="Arial" w:hAnsi="Arial" w:cs="Arial"/>
                <w:sz w:val="20"/>
              </w:rPr>
              <w:t>K</w:t>
            </w:r>
            <w:r w:rsidRPr="002604D2">
              <w:rPr>
                <w:rStyle w:val="phyC4TabelleninhFormelz"/>
                <w:rFonts w:ascii="Arial" w:hAnsi="Arial" w:cs="Arial"/>
                <w:sz w:val="20"/>
                <w:vertAlign w:val="subscript"/>
              </w:rPr>
              <w:t>β</w:t>
            </w:r>
            <w:proofErr w:type="spellEnd"/>
          </w:p>
        </w:tc>
        <w:tc>
          <w:tcPr>
            <w:tcW w:w="1031" w:type="dxa"/>
          </w:tcPr>
          <w:p w:rsidR="00EF78CD" w:rsidRPr="002604D2" w:rsidRDefault="00EF78CD" w:rsidP="00EF78CD">
            <w:pPr>
              <w:pStyle w:val="phyC4PosRahmVollbreit"/>
              <w:framePr w:w="5018" w:hSpace="170" w:vSpace="57" w:wrap="around" w:vAnchor="page" w:hAnchor="page" w:x="5936" w:y="13201"/>
              <w:jc w:val="center"/>
              <w:cnfStyle w:val="000000000000"/>
              <w:rPr>
                <w:rFonts w:cs="Arial"/>
                <w:sz w:val="20"/>
              </w:rPr>
            </w:pPr>
            <w:proofErr w:type="spellStart"/>
            <w:r w:rsidRPr="002604D2">
              <w:rPr>
                <w:rFonts w:cs="Arial"/>
                <w:sz w:val="20"/>
              </w:rPr>
              <w:t>Sr</w:t>
            </w:r>
            <w:proofErr w:type="spellEnd"/>
          </w:p>
        </w:tc>
      </w:tr>
    </w:tbl>
    <w:p w:rsidR="00EF78CD" w:rsidRDefault="00EF78CD" w:rsidP="00EF78CD">
      <w:pPr>
        <w:pStyle w:val="phyC4PosRahmHalbspaltig"/>
        <w:framePr w:vSpace="57" w:wrap="around" w:vAnchor="page" w:hAnchor="page" w:x="5936" w:y="13201"/>
      </w:pPr>
    </w:p>
    <w:p w:rsidR="000B2DBA" w:rsidRDefault="00976AEF" w:rsidP="000B2DBA">
      <w:pPr>
        <w:pStyle w:val="phyC4Flietext"/>
      </w:pPr>
      <w:r>
        <w:rPr>
          <w:rFonts w:ascii="HelveticaNeue-LightItalic" w:hAnsi="HelveticaNeue-LightItalic" w:cs="HelveticaNeue-LightItalic"/>
          <w:i/>
          <w:iCs/>
        </w:rPr>
        <w:t xml:space="preserve">Magnetfolie: </w:t>
      </w:r>
      <w:r w:rsidR="00767922">
        <w:rPr>
          <w:szCs w:val="18"/>
        </w:rPr>
        <w:t>Die Auswertung der Linien zeigt T</w:t>
      </w:r>
      <w:r w:rsidR="00767922">
        <w:rPr>
          <w:szCs w:val="18"/>
        </w:rPr>
        <w:t>a</w:t>
      </w:r>
      <w:r w:rsidR="00767922">
        <w:rPr>
          <w:szCs w:val="18"/>
        </w:rPr>
        <w:t xml:space="preserve">belle 2. </w:t>
      </w:r>
      <w:r>
        <w:t>Die magnetische Komponente von Haftfol</w:t>
      </w:r>
      <w:r>
        <w:t>i</w:t>
      </w:r>
      <w:r>
        <w:t>en besteht</w:t>
      </w:r>
      <w:r w:rsidR="00AB1AD6">
        <w:t xml:space="preserve"> </w:t>
      </w:r>
      <w:r>
        <w:t>aus einem Strontium-Ferrit-Pulver, das in einem thermoplastischen</w:t>
      </w:r>
      <w:r w:rsidR="00AB1AD6">
        <w:t xml:space="preserve"> </w:t>
      </w:r>
      <w:r>
        <w:t>Trägermaterial eing</w:t>
      </w:r>
      <w:r>
        <w:t>e</w:t>
      </w:r>
      <w:r>
        <w:t>bunden ist. Die intensitätsschwache</w:t>
      </w:r>
      <w:r w:rsidR="00AB1AD6">
        <w:t xml:space="preserve"> </w:t>
      </w:r>
      <w:r>
        <w:t>Linie1 kann Cäs</w:t>
      </w:r>
      <w:r>
        <w:t>i</w:t>
      </w:r>
      <w:r>
        <w:t>um zugeordnet werden, dessen</w:t>
      </w:r>
      <w:r w:rsidR="00AB1AD6">
        <w:t xml:space="preserve"> </w:t>
      </w:r>
      <w:proofErr w:type="spellStart"/>
      <w:r w:rsidR="002B06D4" w:rsidRPr="008A265A">
        <w:rPr>
          <w:rStyle w:val="phyC4Formelzeichen"/>
        </w:rPr>
        <w:t>K</w:t>
      </w:r>
      <w:r w:rsidR="002B06D4" w:rsidRPr="008A265A">
        <w:rPr>
          <w:rStyle w:val="phyC4Formelzeichen"/>
          <w:vertAlign w:val="subscript"/>
        </w:rPr>
        <w:t>α</w:t>
      </w:r>
      <w:proofErr w:type="spellEnd"/>
      <w:r>
        <w:t>-Übergang (Cs-</w:t>
      </w:r>
      <w:r w:rsidRPr="002B06D4">
        <w:rPr>
          <w:rStyle w:val="phyC4Formelzeichen"/>
        </w:rPr>
        <w:t>E</w:t>
      </w:r>
      <w:r w:rsidRPr="002B06D4">
        <w:rPr>
          <w:rStyle w:val="phyC4Formelzeichen"/>
          <w:vertAlign w:val="subscript"/>
        </w:rPr>
        <w:t>K</w:t>
      </w:r>
      <w:r>
        <w:rPr>
          <w:sz w:val="13"/>
          <w:szCs w:val="13"/>
        </w:rPr>
        <w:t xml:space="preserve"> </w:t>
      </w:r>
      <w:r>
        <w:t xml:space="preserve">~36 </w:t>
      </w:r>
      <w:proofErr w:type="spellStart"/>
      <w:r>
        <w:t>keV</w:t>
      </w:r>
      <w:proofErr w:type="spellEnd"/>
      <w:r>
        <w:t>) hier allerdings nicht angeregt</w:t>
      </w:r>
      <w:r w:rsidR="00AB1AD6">
        <w:t xml:space="preserve"> </w:t>
      </w:r>
      <w:r>
        <w:t>werden kann.</w:t>
      </w:r>
    </w:p>
    <w:p w:rsidR="00D930EB" w:rsidRDefault="00D930EB" w:rsidP="00D930EB">
      <w:pPr>
        <w:pStyle w:val="phyC4Zwischenberschrift"/>
      </w:pPr>
      <w:r>
        <w:lastRenderedPageBreak/>
        <w:t>Vergleich der Fluoreszenzspektren von Eisen und Stahl</w:t>
      </w:r>
    </w:p>
    <w:p w:rsidR="001F264F" w:rsidRDefault="00432094" w:rsidP="008C6776">
      <w:pPr>
        <w:pStyle w:val="phyC4PosRahmHalbspaltig"/>
        <w:framePr w:vSpace="113" w:wrap="around" w:vAnchor="page" w:hAnchor="page" w:x="1098" w:y="2161"/>
      </w:pPr>
      <w:r w:rsidRPr="00432094">
        <w:rPr>
          <w:rFonts w:ascii="HelveticaNeue-LightItalic" w:hAnsi="HelveticaNeue-LightItalic" w:cs="HelveticaNeue-LightItalic"/>
          <w:i/>
          <w:iCs/>
          <w:noProof/>
        </w:rPr>
        <w:pict>
          <v:shape id="_x0000_s2148" type="#_x0000_t32" style="position:absolute;left:0;text-align:left;margin-left:159.45pt;margin-top:144.15pt;width:0;height:17.55pt;z-index:251692032" o:connectortype="straight">
            <v:stroke endarrow="block"/>
          </v:shape>
        </w:pict>
      </w:r>
      <w:r w:rsidRPr="00432094">
        <w:rPr>
          <w:rFonts w:ascii="HelveticaNeue-LightItalic" w:hAnsi="HelveticaNeue-LightItalic" w:cs="HelveticaNeue-LightItalic"/>
          <w:i/>
          <w:iCs/>
          <w:noProof/>
        </w:rPr>
        <w:pict>
          <v:shape id="_x0000_s2147" type="#_x0000_t32" style="position:absolute;left:0;text-align:left;margin-left:124pt;margin-top:144.15pt;width:0;height:17.55pt;z-index:251691008" o:connectortype="straight">
            <v:stroke endarrow="block"/>
          </v:shape>
        </w:pict>
      </w:r>
      <w:r w:rsidRPr="00432094">
        <w:rPr>
          <w:rFonts w:ascii="HelveticaNeue-LightItalic" w:hAnsi="HelveticaNeue-LightItalic" w:cs="HelveticaNeue-LightItalic"/>
          <w:i/>
          <w:iCs/>
          <w:noProof/>
        </w:rPr>
        <w:pict>
          <v:shape id="_x0000_s2135" type="#_x0000_t202" style="position:absolute;left:0;text-align:left;margin-left:101.15pt;margin-top:116.65pt;width:71.2pt;height:70.35pt;z-index:251689984;mso-width-relative:margin;mso-height-relative:margin" filled="f" stroked="f">
            <v:textbox style="mso-next-textbox:#_x0000_s2135">
              <w:txbxContent>
                <w:p w:rsidR="00A46E66" w:rsidRPr="009E58B0" w:rsidRDefault="00A46E66" w:rsidP="00347E88">
                  <w:pPr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    1        2 </w:t>
                  </w:r>
                </w:p>
              </w:txbxContent>
            </v:textbox>
          </v:shape>
        </w:pict>
      </w:r>
      <w:r w:rsidR="001F264F">
        <w:rPr>
          <w:noProof/>
        </w:rPr>
        <w:drawing>
          <wp:inline distT="0" distB="0" distL="0" distR="0">
            <wp:extent cx="3186430" cy="2743317"/>
            <wp:effectExtent l="19050" t="0" r="0" b="0"/>
            <wp:docPr id="12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2743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64F" w:rsidRDefault="001F264F" w:rsidP="008C6776">
      <w:pPr>
        <w:framePr w:w="5018" w:h="567" w:hSpace="170" w:vSpace="113" w:wrap="around" w:vAnchor="page" w:hAnchor="page" w:x="1098" w:y="2161"/>
        <w:tabs>
          <w:tab w:val="clear" w:pos="425"/>
        </w:tabs>
        <w:autoSpaceDE w:val="0"/>
        <w:autoSpaceDN w:val="0"/>
        <w:adjustRightInd w:val="0"/>
        <w:ind w:left="850" w:hanging="850"/>
        <w:rPr>
          <w:rFonts w:cs="Arial"/>
          <w:color w:val="231F20"/>
          <w:sz w:val="20"/>
          <w:szCs w:val="20"/>
        </w:rPr>
      </w:pPr>
      <w:r w:rsidRPr="00FC5D38">
        <w:rPr>
          <w:rFonts w:cs="Arial"/>
          <w:color w:val="231F20"/>
          <w:sz w:val="20"/>
          <w:szCs w:val="20"/>
        </w:rPr>
        <w:t xml:space="preserve">Abb. </w:t>
      </w:r>
      <w:r w:rsidR="00AA3544">
        <w:rPr>
          <w:rFonts w:cs="Arial"/>
          <w:color w:val="231F20"/>
          <w:sz w:val="20"/>
          <w:szCs w:val="20"/>
        </w:rPr>
        <w:t>8</w:t>
      </w:r>
      <w:r w:rsidR="00EF78CD">
        <w:rPr>
          <w:rFonts w:cs="Arial"/>
          <w:color w:val="231F20"/>
          <w:sz w:val="20"/>
          <w:szCs w:val="20"/>
        </w:rPr>
        <w:t>:</w:t>
      </w:r>
      <w:r w:rsidR="00EF78CD">
        <w:rPr>
          <w:rFonts w:cs="Arial"/>
          <w:color w:val="231F20"/>
          <w:sz w:val="20"/>
          <w:szCs w:val="20"/>
        </w:rPr>
        <w:tab/>
        <w:t>Fluoreszenzspektrum von Eisen.</w:t>
      </w:r>
    </w:p>
    <w:p w:rsidR="00347E88" w:rsidRPr="006B1DAE" w:rsidRDefault="00347E88" w:rsidP="008C6776">
      <w:pPr>
        <w:framePr w:w="5018" w:h="567" w:hSpace="170" w:vSpace="113" w:wrap="around" w:vAnchor="page" w:hAnchor="page" w:x="1098" w:y="2161"/>
        <w:tabs>
          <w:tab w:val="clear" w:pos="425"/>
        </w:tabs>
        <w:autoSpaceDE w:val="0"/>
        <w:autoSpaceDN w:val="0"/>
        <w:adjustRightInd w:val="0"/>
        <w:ind w:left="850" w:hanging="850"/>
      </w:pPr>
    </w:p>
    <w:p w:rsidR="006B1DAE" w:rsidRDefault="006B1DAE" w:rsidP="002B06D4">
      <w:pPr>
        <w:pStyle w:val="phyC4Flietext"/>
      </w:pPr>
      <w:r>
        <w:t xml:space="preserve">In Abb. </w:t>
      </w:r>
      <w:r w:rsidR="00AA3544">
        <w:t>8</w:t>
      </w:r>
      <w:r>
        <w:t xml:space="preserve"> </w:t>
      </w:r>
      <w:r w:rsidR="00A46E66">
        <w:t>zeigt das Spektrum von</w:t>
      </w:r>
      <w:r>
        <w:t xml:space="preserve"> Eisen und </w:t>
      </w:r>
      <w:r w:rsidR="008B699B">
        <w:t xml:space="preserve">zum Vergleich zeigt Abb. </w:t>
      </w:r>
      <w:r w:rsidR="00AA3544">
        <w:t>9</w:t>
      </w:r>
      <w:r w:rsidR="008B699B">
        <w:t xml:space="preserve"> das Spektrum von </w:t>
      </w:r>
      <w:r>
        <w:t>legiertem Stahl</w:t>
      </w:r>
      <w:r w:rsidR="008B699B">
        <w:t>.</w:t>
      </w:r>
      <w:r>
        <w:t xml:space="preserve"> </w:t>
      </w:r>
      <w:r w:rsidR="008B699B">
        <w:t>D</w:t>
      </w:r>
      <w:r>
        <w:t xml:space="preserve">eren Auswertung </w:t>
      </w:r>
      <w:r w:rsidR="008B699B">
        <w:t xml:space="preserve">ist </w:t>
      </w:r>
      <w:r>
        <w:t>in Tabelle 2</w:t>
      </w:r>
      <w:r w:rsidR="00AB1AD6">
        <w:t xml:space="preserve"> </w:t>
      </w:r>
      <w:r>
        <w:t>wiederg</w:t>
      </w:r>
      <w:r>
        <w:t>e</w:t>
      </w:r>
      <w:r>
        <w:t>geben.</w:t>
      </w:r>
    </w:p>
    <w:p w:rsidR="00413DAC" w:rsidRPr="008C6776" w:rsidRDefault="00413DAC" w:rsidP="00E52E7C">
      <w:pPr>
        <w:pStyle w:val="phyC4PosRahmHalbspaltig"/>
        <w:framePr w:wrap="around" w:vAnchor="page" w:hAnchor="page" w:x="6412" w:y="4840"/>
        <w:ind w:left="0" w:firstLine="0"/>
        <w:rPr>
          <w:sz w:val="22"/>
          <w:szCs w:val="22"/>
        </w:rPr>
      </w:pPr>
      <w:r w:rsidRPr="008C6776">
        <w:rPr>
          <w:sz w:val="22"/>
          <w:szCs w:val="22"/>
        </w:rPr>
        <w:br w:type="page"/>
      </w:r>
      <w:r>
        <w:rPr>
          <w:sz w:val="22"/>
          <w:szCs w:val="22"/>
        </w:rPr>
        <w:t>Tabelle 3: Eisen</w:t>
      </w:r>
    </w:p>
    <w:tbl>
      <w:tblPr>
        <w:tblStyle w:val="HelleSchattierung2"/>
        <w:tblW w:w="0" w:type="auto"/>
        <w:tblLook w:val="04A0"/>
      </w:tblPr>
      <w:tblGrid>
        <w:gridCol w:w="813"/>
        <w:gridCol w:w="1122"/>
        <w:gridCol w:w="1118"/>
        <w:gridCol w:w="1150"/>
        <w:gridCol w:w="1031"/>
      </w:tblGrid>
      <w:tr w:rsidR="00413DAC" w:rsidRPr="00347E88" w:rsidTr="000B2DBA">
        <w:trPr>
          <w:cnfStyle w:val="100000000000"/>
        </w:trPr>
        <w:tc>
          <w:tcPr>
            <w:cnfStyle w:val="001000000000"/>
            <w:tcW w:w="813" w:type="dxa"/>
          </w:tcPr>
          <w:p w:rsidR="00413DAC" w:rsidRPr="00347E88" w:rsidRDefault="00413DAC" w:rsidP="00E52E7C">
            <w:pPr>
              <w:pStyle w:val="phyC4PosRahmVollbreit"/>
              <w:framePr w:w="5018" w:hSpace="170" w:vSpace="227" w:wrap="around" w:vAnchor="page" w:hAnchor="page" w:x="6412" w:y="4840"/>
              <w:jc w:val="center"/>
              <w:rPr>
                <w:sz w:val="20"/>
              </w:rPr>
            </w:pPr>
            <w:r w:rsidRPr="00347E88">
              <w:rPr>
                <w:sz w:val="20"/>
              </w:rPr>
              <w:t>Linie</w:t>
            </w:r>
          </w:p>
        </w:tc>
        <w:tc>
          <w:tcPr>
            <w:tcW w:w="1122" w:type="dxa"/>
          </w:tcPr>
          <w:p w:rsidR="00413DAC" w:rsidRPr="00347E88" w:rsidRDefault="00413DAC" w:rsidP="00E52E7C">
            <w:pPr>
              <w:pStyle w:val="phyC4PosRahmVollbreit"/>
              <w:framePr w:w="5018" w:hSpace="170" w:vSpace="227" w:wrap="around" w:vAnchor="page" w:hAnchor="page" w:x="6412" w:y="4840"/>
              <w:jc w:val="center"/>
              <w:cnfStyle w:val="100000000000"/>
              <w:rPr>
                <w:sz w:val="20"/>
              </w:rPr>
            </w:pPr>
            <w:proofErr w:type="spellStart"/>
            <w:r w:rsidRPr="00347E88">
              <w:rPr>
                <w:rStyle w:val="phyC4TabelleninhFormelz"/>
                <w:sz w:val="20"/>
              </w:rPr>
              <w:t>E</w:t>
            </w:r>
            <w:r w:rsidRPr="00347E88">
              <w:rPr>
                <w:sz w:val="20"/>
                <w:vertAlign w:val="subscript"/>
              </w:rPr>
              <w:t>exp</w:t>
            </w:r>
            <w:proofErr w:type="spellEnd"/>
            <w:r w:rsidRPr="00347E88">
              <w:rPr>
                <w:sz w:val="20"/>
                <w:vertAlign w:val="subscript"/>
              </w:rPr>
              <w:t>.</w:t>
            </w:r>
            <w:r w:rsidRPr="00347E88">
              <w:rPr>
                <w:sz w:val="20"/>
              </w:rPr>
              <w:t xml:space="preserve">/ </w:t>
            </w:r>
            <w:proofErr w:type="spellStart"/>
            <w:r w:rsidRPr="00347E88">
              <w:rPr>
                <w:sz w:val="20"/>
              </w:rPr>
              <w:t>keV</w:t>
            </w:r>
            <w:proofErr w:type="spellEnd"/>
          </w:p>
        </w:tc>
        <w:tc>
          <w:tcPr>
            <w:tcW w:w="1118" w:type="dxa"/>
          </w:tcPr>
          <w:p w:rsidR="00413DAC" w:rsidRPr="00347E88" w:rsidRDefault="00413DAC" w:rsidP="00E52E7C">
            <w:pPr>
              <w:pStyle w:val="phyC4PosRahmVollbreit"/>
              <w:framePr w:w="5018" w:hSpace="170" w:vSpace="227" w:wrap="around" w:vAnchor="page" w:hAnchor="page" w:x="6412" w:y="4840"/>
              <w:jc w:val="center"/>
              <w:cnfStyle w:val="100000000000"/>
              <w:rPr>
                <w:sz w:val="20"/>
              </w:rPr>
            </w:pPr>
            <w:proofErr w:type="spellStart"/>
            <w:r w:rsidRPr="00347E88">
              <w:rPr>
                <w:rStyle w:val="phyC4TabelleninhFormelz"/>
                <w:sz w:val="20"/>
              </w:rPr>
              <w:t>E</w:t>
            </w:r>
            <w:r w:rsidRPr="00347E88">
              <w:rPr>
                <w:sz w:val="20"/>
                <w:vertAlign w:val="subscript"/>
              </w:rPr>
              <w:t>lit</w:t>
            </w:r>
            <w:proofErr w:type="spellEnd"/>
            <w:r w:rsidRPr="00347E88">
              <w:rPr>
                <w:sz w:val="20"/>
                <w:vertAlign w:val="subscript"/>
              </w:rPr>
              <w:t>.</w:t>
            </w:r>
            <w:r w:rsidRPr="00347E88">
              <w:rPr>
                <w:sz w:val="20"/>
              </w:rPr>
              <w:t xml:space="preserve"> /</w:t>
            </w:r>
            <w:proofErr w:type="spellStart"/>
            <w:r w:rsidRPr="00347E88">
              <w:rPr>
                <w:sz w:val="20"/>
              </w:rPr>
              <w:t>keV</w:t>
            </w:r>
            <w:proofErr w:type="spellEnd"/>
          </w:p>
        </w:tc>
        <w:tc>
          <w:tcPr>
            <w:tcW w:w="1150" w:type="dxa"/>
          </w:tcPr>
          <w:p w:rsidR="00413DAC" w:rsidRPr="00347E88" w:rsidRDefault="00413DAC" w:rsidP="00E52E7C">
            <w:pPr>
              <w:pStyle w:val="phyC4PosRahmVollbreit"/>
              <w:framePr w:w="5018" w:hSpace="170" w:vSpace="227" w:wrap="around" w:vAnchor="page" w:hAnchor="page" w:x="6412" w:y="4840"/>
              <w:jc w:val="center"/>
              <w:cnfStyle w:val="100000000000"/>
              <w:rPr>
                <w:sz w:val="20"/>
              </w:rPr>
            </w:pPr>
            <w:r w:rsidRPr="00347E88">
              <w:rPr>
                <w:sz w:val="20"/>
              </w:rPr>
              <w:t>Übergang</w:t>
            </w:r>
          </w:p>
        </w:tc>
        <w:tc>
          <w:tcPr>
            <w:tcW w:w="1031" w:type="dxa"/>
          </w:tcPr>
          <w:p w:rsidR="00413DAC" w:rsidRPr="00347E88" w:rsidRDefault="00413DAC" w:rsidP="00E52E7C">
            <w:pPr>
              <w:pStyle w:val="phyC4PosRahmVollbreit"/>
              <w:framePr w:w="5018" w:hSpace="170" w:vSpace="227" w:wrap="around" w:vAnchor="page" w:hAnchor="page" w:x="6412" w:y="4840"/>
              <w:jc w:val="center"/>
              <w:cnfStyle w:val="100000000000"/>
              <w:rPr>
                <w:sz w:val="20"/>
              </w:rPr>
            </w:pPr>
            <w:r w:rsidRPr="00347E88">
              <w:rPr>
                <w:sz w:val="20"/>
              </w:rPr>
              <w:t>Element</w:t>
            </w:r>
          </w:p>
        </w:tc>
      </w:tr>
      <w:tr w:rsidR="00413DAC" w:rsidRPr="00347E88" w:rsidTr="000B2DBA">
        <w:trPr>
          <w:cnfStyle w:val="000000100000"/>
        </w:trPr>
        <w:tc>
          <w:tcPr>
            <w:cnfStyle w:val="001000000000"/>
            <w:tcW w:w="813" w:type="dxa"/>
          </w:tcPr>
          <w:p w:rsidR="00413DAC" w:rsidRPr="00347E88" w:rsidRDefault="00413DAC" w:rsidP="00E52E7C">
            <w:pPr>
              <w:pStyle w:val="phyC4PosRahmVollbreit"/>
              <w:framePr w:w="5018" w:hSpace="170" w:vSpace="227" w:wrap="around" w:vAnchor="page" w:hAnchor="page" w:x="6412" w:y="484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22" w:type="dxa"/>
          </w:tcPr>
          <w:p w:rsidR="00413DAC" w:rsidRPr="00347E88" w:rsidRDefault="00413DAC" w:rsidP="00E52E7C">
            <w:pPr>
              <w:pStyle w:val="phyC4PosRahmVollbreit"/>
              <w:framePr w:w="5018" w:hSpace="170" w:vSpace="227" w:wrap="around" w:vAnchor="page" w:hAnchor="page" w:x="6412" w:y="4840"/>
              <w:jc w:val="center"/>
              <w:cnfStyle w:val="000000100000"/>
              <w:rPr>
                <w:sz w:val="20"/>
              </w:rPr>
            </w:pPr>
            <w:r w:rsidRPr="00347E88">
              <w:rPr>
                <w:sz w:val="20"/>
              </w:rPr>
              <w:t>6,36</w:t>
            </w:r>
          </w:p>
        </w:tc>
        <w:tc>
          <w:tcPr>
            <w:tcW w:w="1118" w:type="dxa"/>
          </w:tcPr>
          <w:p w:rsidR="00413DAC" w:rsidRPr="00347E88" w:rsidRDefault="00413DAC" w:rsidP="00E52E7C">
            <w:pPr>
              <w:pStyle w:val="phyC4PosRahmVollbreit"/>
              <w:framePr w:w="5018" w:hSpace="170" w:vSpace="227" w:wrap="around" w:vAnchor="page" w:hAnchor="page" w:x="6412" w:y="4840"/>
              <w:jc w:val="center"/>
              <w:cnfStyle w:val="000000100000"/>
              <w:rPr>
                <w:sz w:val="20"/>
              </w:rPr>
            </w:pPr>
            <w:r w:rsidRPr="00347E88">
              <w:rPr>
                <w:sz w:val="20"/>
              </w:rPr>
              <w:t>6,40</w:t>
            </w:r>
          </w:p>
        </w:tc>
        <w:tc>
          <w:tcPr>
            <w:tcW w:w="1150" w:type="dxa"/>
          </w:tcPr>
          <w:p w:rsidR="00413DAC" w:rsidRPr="00347E88" w:rsidRDefault="00413DAC" w:rsidP="00E52E7C">
            <w:pPr>
              <w:pStyle w:val="phyC4PosRahmVollbreit"/>
              <w:framePr w:w="5018" w:hSpace="170" w:vSpace="227" w:wrap="around" w:vAnchor="page" w:hAnchor="page" w:x="6412" w:y="4840"/>
              <w:jc w:val="center"/>
              <w:cnfStyle w:val="000000100000"/>
              <w:rPr>
                <w:sz w:val="20"/>
              </w:rPr>
            </w:pPr>
            <w:proofErr w:type="spellStart"/>
            <w:r w:rsidRPr="00347E88">
              <w:rPr>
                <w:rStyle w:val="phyC4TabelleninhFormelz"/>
                <w:sz w:val="20"/>
              </w:rPr>
              <w:t>K</w:t>
            </w:r>
            <w:r w:rsidRPr="00347E88">
              <w:rPr>
                <w:rStyle w:val="phyC4TabelleninhFormelz"/>
                <w:sz w:val="20"/>
                <w:vertAlign w:val="subscript"/>
              </w:rPr>
              <w:t>α</w:t>
            </w:r>
            <w:proofErr w:type="spellEnd"/>
          </w:p>
        </w:tc>
        <w:tc>
          <w:tcPr>
            <w:tcW w:w="1031" w:type="dxa"/>
          </w:tcPr>
          <w:p w:rsidR="00413DAC" w:rsidRPr="00347E88" w:rsidRDefault="00413DAC" w:rsidP="00E52E7C">
            <w:pPr>
              <w:pStyle w:val="phyC4PosRahmVollbreit"/>
              <w:framePr w:w="5018" w:hSpace="170" w:vSpace="227" w:wrap="around" w:vAnchor="page" w:hAnchor="page" w:x="6412" w:y="4840"/>
              <w:jc w:val="center"/>
              <w:cnfStyle w:val="000000100000"/>
              <w:rPr>
                <w:sz w:val="20"/>
              </w:rPr>
            </w:pPr>
            <w:proofErr w:type="spellStart"/>
            <w:r w:rsidRPr="00347E88">
              <w:rPr>
                <w:sz w:val="20"/>
              </w:rPr>
              <w:t>Fe</w:t>
            </w:r>
            <w:proofErr w:type="spellEnd"/>
          </w:p>
        </w:tc>
      </w:tr>
      <w:tr w:rsidR="00413DAC" w:rsidRPr="00347E88" w:rsidTr="000B2DBA">
        <w:tc>
          <w:tcPr>
            <w:cnfStyle w:val="001000000000"/>
            <w:tcW w:w="813" w:type="dxa"/>
          </w:tcPr>
          <w:p w:rsidR="00413DAC" w:rsidRPr="00347E88" w:rsidRDefault="00413DAC" w:rsidP="00E52E7C">
            <w:pPr>
              <w:pStyle w:val="phyC4PosRahmVollbreit"/>
              <w:framePr w:w="5018" w:hSpace="170" w:vSpace="227" w:wrap="around" w:vAnchor="page" w:hAnchor="page" w:x="6412" w:y="484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22" w:type="dxa"/>
          </w:tcPr>
          <w:p w:rsidR="00413DAC" w:rsidRPr="00347E88" w:rsidRDefault="00413DAC" w:rsidP="00E52E7C">
            <w:pPr>
              <w:pStyle w:val="phyC4PosRahmVollbreit"/>
              <w:framePr w:w="5018" w:hSpace="170" w:vSpace="227" w:wrap="around" w:vAnchor="page" w:hAnchor="page" w:x="6412" w:y="4840"/>
              <w:jc w:val="center"/>
              <w:cnfStyle w:val="000000000000"/>
              <w:rPr>
                <w:sz w:val="20"/>
              </w:rPr>
            </w:pPr>
            <w:r w:rsidRPr="00347E88">
              <w:rPr>
                <w:sz w:val="20"/>
              </w:rPr>
              <w:t>7,01</w:t>
            </w:r>
          </w:p>
        </w:tc>
        <w:tc>
          <w:tcPr>
            <w:tcW w:w="1118" w:type="dxa"/>
          </w:tcPr>
          <w:p w:rsidR="00413DAC" w:rsidRPr="00347E88" w:rsidRDefault="00413DAC" w:rsidP="00E52E7C">
            <w:pPr>
              <w:pStyle w:val="phyC4PosRahmVollbreit"/>
              <w:framePr w:w="5018" w:hSpace="170" w:vSpace="227" w:wrap="around" w:vAnchor="page" w:hAnchor="page" w:x="6412" w:y="4840"/>
              <w:jc w:val="center"/>
              <w:cnfStyle w:val="000000000000"/>
              <w:rPr>
                <w:sz w:val="20"/>
              </w:rPr>
            </w:pPr>
            <w:r w:rsidRPr="00347E88">
              <w:rPr>
                <w:sz w:val="20"/>
              </w:rPr>
              <w:t>7,06</w:t>
            </w:r>
          </w:p>
        </w:tc>
        <w:tc>
          <w:tcPr>
            <w:tcW w:w="1150" w:type="dxa"/>
          </w:tcPr>
          <w:p w:rsidR="00413DAC" w:rsidRPr="00347E88" w:rsidRDefault="00413DAC" w:rsidP="00E52E7C">
            <w:pPr>
              <w:pStyle w:val="phyC4PosRahmVollbreit"/>
              <w:framePr w:w="5018" w:hSpace="170" w:vSpace="227" w:wrap="around" w:vAnchor="page" w:hAnchor="page" w:x="6412" w:y="4840"/>
              <w:jc w:val="center"/>
              <w:cnfStyle w:val="000000000000"/>
              <w:rPr>
                <w:sz w:val="20"/>
              </w:rPr>
            </w:pPr>
            <w:proofErr w:type="spellStart"/>
            <w:r w:rsidRPr="00347E88">
              <w:rPr>
                <w:rStyle w:val="phyC4TabelleninhFormelz"/>
                <w:sz w:val="20"/>
              </w:rPr>
              <w:t>K</w:t>
            </w:r>
            <w:r w:rsidRPr="00347E88">
              <w:rPr>
                <w:rStyle w:val="phyC4TabelleninhFormelz"/>
                <w:sz w:val="20"/>
                <w:vertAlign w:val="subscript"/>
              </w:rPr>
              <w:t>β</w:t>
            </w:r>
            <w:proofErr w:type="spellEnd"/>
          </w:p>
        </w:tc>
        <w:tc>
          <w:tcPr>
            <w:tcW w:w="1031" w:type="dxa"/>
          </w:tcPr>
          <w:p w:rsidR="00413DAC" w:rsidRPr="00347E88" w:rsidRDefault="00413DAC" w:rsidP="00E52E7C">
            <w:pPr>
              <w:pStyle w:val="phyC4PosRahmVollbreit"/>
              <w:framePr w:w="5018" w:hSpace="170" w:vSpace="227" w:wrap="around" w:vAnchor="page" w:hAnchor="page" w:x="6412" w:y="4840"/>
              <w:jc w:val="center"/>
              <w:cnfStyle w:val="000000000000"/>
              <w:rPr>
                <w:sz w:val="20"/>
              </w:rPr>
            </w:pPr>
            <w:proofErr w:type="spellStart"/>
            <w:r w:rsidRPr="00347E88">
              <w:rPr>
                <w:sz w:val="20"/>
              </w:rPr>
              <w:t>Fe</w:t>
            </w:r>
            <w:proofErr w:type="spellEnd"/>
          </w:p>
        </w:tc>
      </w:tr>
    </w:tbl>
    <w:p w:rsidR="00413DAC" w:rsidRPr="00AB1AD6" w:rsidRDefault="00413DAC" w:rsidP="00E52E7C">
      <w:pPr>
        <w:pStyle w:val="phyC4PosRahmHalbspaltig"/>
        <w:framePr w:wrap="around" w:vAnchor="page" w:hAnchor="page" w:x="6412" w:y="4840"/>
        <w:ind w:left="0" w:firstLine="0"/>
      </w:pPr>
    </w:p>
    <w:p w:rsidR="006B1DAE" w:rsidRDefault="006B1DAE" w:rsidP="002B06D4">
      <w:pPr>
        <w:pStyle w:val="phyC4Flietext"/>
      </w:pPr>
      <w:r>
        <w:rPr>
          <w:rFonts w:ascii="HelveticaNeue-LightItalic" w:hAnsi="HelveticaNeue-LightItalic" w:cs="HelveticaNeue-LightItalic"/>
          <w:i/>
          <w:iCs/>
        </w:rPr>
        <w:t xml:space="preserve">Eisen: </w:t>
      </w:r>
      <w:r>
        <w:t xml:space="preserve">Hier sind nur die entsprechenden </w:t>
      </w:r>
      <w:proofErr w:type="spellStart"/>
      <w:r w:rsidR="002B06D4" w:rsidRPr="008A265A">
        <w:rPr>
          <w:rStyle w:val="phyC4Formelzeichen"/>
        </w:rPr>
        <w:t>K</w:t>
      </w:r>
      <w:r w:rsidR="002B06D4" w:rsidRPr="008A265A">
        <w:rPr>
          <w:rStyle w:val="phyC4Formelzeichen"/>
          <w:vertAlign w:val="subscript"/>
        </w:rPr>
        <w:t>α</w:t>
      </w:r>
      <w:proofErr w:type="spellEnd"/>
      <w:r>
        <w:t xml:space="preserve">- und </w:t>
      </w:r>
      <w:proofErr w:type="spellStart"/>
      <w:r w:rsidR="002B06D4" w:rsidRPr="008A265A">
        <w:rPr>
          <w:rStyle w:val="phyC4Formelzeichen"/>
        </w:rPr>
        <w:t>K</w:t>
      </w:r>
      <w:r w:rsidR="002B06D4" w:rsidRPr="008A265A">
        <w:rPr>
          <w:rStyle w:val="phyC4Formelzeichen"/>
          <w:vertAlign w:val="subscript"/>
        </w:rPr>
        <w:t>β</w:t>
      </w:r>
      <w:proofErr w:type="spellEnd"/>
      <w:r>
        <w:t>-Linien</w:t>
      </w:r>
      <w:r w:rsidR="00AB1AD6">
        <w:t xml:space="preserve"> </w:t>
      </w:r>
      <w:r>
        <w:t>von Eisen vorhanden.</w:t>
      </w:r>
      <w:r w:rsidR="00E52E7C" w:rsidRPr="00E52E7C">
        <w:rPr>
          <w:szCs w:val="18"/>
        </w:rPr>
        <w:t xml:space="preserve"> </w:t>
      </w:r>
      <w:r w:rsidR="00E52E7C">
        <w:rPr>
          <w:szCs w:val="18"/>
        </w:rPr>
        <w:t>die Auswertung der L</w:t>
      </w:r>
      <w:r w:rsidR="00E52E7C">
        <w:rPr>
          <w:szCs w:val="18"/>
        </w:rPr>
        <w:t>i</w:t>
      </w:r>
      <w:r w:rsidR="00E52E7C">
        <w:rPr>
          <w:szCs w:val="18"/>
        </w:rPr>
        <w:t>nien zeigt Tabelle 3.</w:t>
      </w:r>
    </w:p>
    <w:p w:rsidR="008C6776" w:rsidRDefault="00432094" w:rsidP="008C6776">
      <w:pPr>
        <w:pStyle w:val="phyC4PosRahmHalbspaltig"/>
        <w:framePr w:wrap="around" w:vAnchor="page" w:hAnchor="page" w:x="1122" w:y="7449"/>
      </w:pPr>
      <w:r>
        <w:rPr>
          <w:noProof/>
        </w:rPr>
        <w:pict>
          <v:shape id="_x0000_s2167" type="#_x0000_t32" style="position:absolute;left:0;text-align:left;margin-left:168.9pt;margin-top:143.6pt;width:0;height:17.55pt;z-index:251697152" o:connectortype="straight">
            <v:stroke endarrow="block"/>
          </v:shape>
        </w:pict>
      </w:r>
      <w:r>
        <w:rPr>
          <w:noProof/>
        </w:rPr>
        <w:pict>
          <v:shape id="_x0000_s2168" type="#_x0000_t32" style="position:absolute;left:0;text-align:left;margin-left:205.45pt;margin-top:143.6pt;width:0;height:17.55pt;z-index:251698176" o:connectortype="straight">
            <v:stroke endarrow="block"/>
          </v:shape>
        </w:pict>
      </w:r>
      <w:r>
        <w:rPr>
          <w:noProof/>
        </w:rPr>
        <w:pict>
          <v:shape id="_x0000_s2166" type="#_x0000_t32" style="position:absolute;left:0;text-align:left;margin-left:154.95pt;margin-top:143.6pt;width:0;height:17.55pt;z-index:251696128" o:connectortype="straight">
            <v:stroke endarrow="block"/>
          </v:shape>
        </w:pict>
      </w:r>
      <w:r>
        <w:rPr>
          <w:noProof/>
        </w:rPr>
        <w:pict>
          <v:shape id="_x0000_s2165" type="#_x0000_t32" style="position:absolute;left:0;text-align:left;margin-left:130.2pt;margin-top:143.6pt;width:0;height:17.55pt;z-index:251695104" o:connectortype="straight">
            <v:stroke endarrow="block"/>
          </v:shape>
        </w:pict>
      </w:r>
      <w:r>
        <w:rPr>
          <w:noProof/>
        </w:rPr>
        <w:pict>
          <v:shape id="_x0000_s2164" type="#_x0000_t32" style="position:absolute;left:0;text-align:left;margin-left:80.8pt;margin-top:143.6pt;width:0;height:17.55pt;z-index:251694080" o:connectortype="straight">
            <v:stroke endarrow="block"/>
          </v:shape>
        </w:pict>
      </w:r>
      <w:r>
        <w:rPr>
          <w:noProof/>
        </w:rPr>
        <w:pict>
          <v:shape id="_x0000_s2163" type="#_x0000_t202" style="position:absolute;left:0;text-align:left;margin-left:59.15pt;margin-top:119.1pt;width:163.6pt;height:70.35pt;z-index:251693056;mso-width-relative:margin;mso-height-relative:margin" filled="f" stroked="f">
            <v:textbox style="mso-next-textbox:#_x0000_s2163">
              <w:txbxContent>
                <w:p w:rsidR="00A46E66" w:rsidRPr="009E58B0" w:rsidRDefault="00A46E66" w:rsidP="00347E88">
                  <w:pPr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    1            2      3  4         5</w:t>
                  </w:r>
                </w:p>
              </w:txbxContent>
            </v:textbox>
          </v:shape>
        </w:pict>
      </w:r>
      <w:r w:rsidR="008C6776">
        <w:rPr>
          <w:noProof/>
        </w:rPr>
        <w:drawing>
          <wp:inline distT="0" distB="0" distL="0" distR="0">
            <wp:extent cx="3186430" cy="2742028"/>
            <wp:effectExtent l="19050" t="0" r="0" b="0"/>
            <wp:docPr id="11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2742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776" w:rsidRPr="006B1DAE" w:rsidRDefault="008C6776" w:rsidP="00413DAC">
      <w:pPr>
        <w:framePr w:w="5018" w:h="567" w:hSpace="170" w:vSpace="227" w:wrap="around" w:vAnchor="page" w:hAnchor="page" w:x="1122" w:y="7449"/>
        <w:tabs>
          <w:tab w:val="clear" w:pos="425"/>
        </w:tabs>
        <w:autoSpaceDE w:val="0"/>
        <w:autoSpaceDN w:val="0"/>
        <w:adjustRightInd w:val="0"/>
        <w:ind w:left="850" w:hanging="850"/>
      </w:pPr>
      <w:r w:rsidRPr="00FC5D38">
        <w:rPr>
          <w:rFonts w:cs="Arial"/>
          <w:color w:val="231F20"/>
          <w:sz w:val="20"/>
          <w:szCs w:val="20"/>
        </w:rPr>
        <w:t xml:space="preserve">Abb. </w:t>
      </w:r>
      <w:r w:rsidR="00AA3544">
        <w:rPr>
          <w:rFonts w:cs="Arial"/>
          <w:color w:val="231F20"/>
          <w:sz w:val="20"/>
          <w:szCs w:val="20"/>
        </w:rPr>
        <w:t>9</w:t>
      </w:r>
      <w:r w:rsidRPr="00FC5D38">
        <w:rPr>
          <w:rFonts w:cs="Arial"/>
          <w:color w:val="231F20"/>
          <w:sz w:val="20"/>
          <w:szCs w:val="20"/>
        </w:rPr>
        <w:t>:</w:t>
      </w:r>
      <w:r w:rsidRPr="00FC5D38">
        <w:rPr>
          <w:rFonts w:cs="Arial"/>
          <w:color w:val="231F20"/>
          <w:sz w:val="20"/>
          <w:szCs w:val="20"/>
        </w:rPr>
        <w:tab/>
        <w:t>Fluoreszenzspektrum von legiertem Stahl.</w:t>
      </w:r>
    </w:p>
    <w:p w:rsidR="008C6776" w:rsidRPr="000B2DBA" w:rsidRDefault="000B2DBA" w:rsidP="00413DAC">
      <w:pPr>
        <w:pStyle w:val="phyC4PosRahmHalbspaltig"/>
        <w:framePr w:h="2563" w:vSpace="113" w:wrap="around" w:vAnchor="page" w:hAnchor="page" w:x="6446" w:y="9964"/>
        <w:rPr>
          <w:sz w:val="22"/>
          <w:szCs w:val="22"/>
        </w:rPr>
      </w:pPr>
      <w:r w:rsidRPr="000B2DBA">
        <w:rPr>
          <w:sz w:val="22"/>
          <w:szCs w:val="22"/>
        </w:rPr>
        <w:t xml:space="preserve">Tabelle </w:t>
      </w:r>
      <w:r>
        <w:rPr>
          <w:sz w:val="22"/>
          <w:szCs w:val="22"/>
        </w:rPr>
        <w:t>4</w:t>
      </w:r>
      <w:r w:rsidRPr="000B2DBA">
        <w:rPr>
          <w:sz w:val="22"/>
          <w:szCs w:val="22"/>
        </w:rPr>
        <w:t>: Stahl</w:t>
      </w:r>
    </w:p>
    <w:tbl>
      <w:tblPr>
        <w:tblStyle w:val="HelleSchattierung2"/>
        <w:tblW w:w="0" w:type="auto"/>
        <w:tblLook w:val="04A0"/>
      </w:tblPr>
      <w:tblGrid>
        <w:gridCol w:w="813"/>
        <w:gridCol w:w="1121"/>
        <w:gridCol w:w="1118"/>
        <w:gridCol w:w="1150"/>
        <w:gridCol w:w="1032"/>
      </w:tblGrid>
      <w:tr w:rsidR="000B2DBA" w:rsidRPr="00070FA5" w:rsidTr="000B2DBA">
        <w:trPr>
          <w:cnfStyle w:val="100000000000"/>
        </w:trPr>
        <w:tc>
          <w:tcPr>
            <w:cnfStyle w:val="001000000000"/>
            <w:tcW w:w="817" w:type="dxa"/>
          </w:tcPr>
          <w:p w:rsidR="000B2DBA" w:rsidRPr="000B2DBA" w:rsidRDefault="000B2DBA" w:rsidP="00413DAC">
            <w:pPr>
              <w:pStyle w:val="phyC4PosRahmVollbreit"/>
              <w:framePr w:w="5018" w:h="2563" w:hSpace="170" w:vSpace="113" w:wrap="around" w:vAnchor="page" w:hAnchor="page" w:x="6446" w:y="9964"/>
              <w:jc w:val="center"/>
              <w:rPr>
                <w:sz w:val="20"/>
              </w:rPr>
            </w:pPr>
            <w:r w:rsidRPr="000B2DBA">
              <w:rPr>
                <w:sz w:val="20"/>
              </w:rPr>
              <w:t>Linie</w:t>
            </w:r>
          </w:p>
        </w:tc>
        <w:tc>
          <w:tcPr>
            <w:tcW w:w="1134" w:type="dxa"/>
          </w:tcPr>
          <w:p w:rsidR="000B2DBA" w:rsidRPr="000B2DBA" w:rsidRDefault="000B2DBA" w:rsidP="00413DAC">
            <w:pPr>
              <w:pStyle w:val="phyC4PosRahmVollbreit"/>
              <w:framePr w:w="5018" w:h="2563" w:hSpace="170" w:vSpace="113" w:wrap="around" w:vAnchor="page" w:hAnchor="page" w:x="6446" w:y="9964"/>
              <w:jc w:val="center"/>
              <w:cnfStyle w:val="100000000000"/>
              <w:rPr>
                <w:sz w:val="20"/>
              </w:rPr>
            </w:pPr>
            <w:proofErr w:type="spellStart"/>
            <w:r w:rsidRPr="000B2DBA">
              <w:rPr>
                <w:rStyle w:val="phyC4TabelleninhFormelz"/>
                <w:sz w:val="20"/>
              </w:rPr>
              <w:t>E</w:t>
            </w:r>
            <w:r w:rsidRPr="000B2DBA">
              <w:rPr>
                <w:sz w:val="20"/>
                <w:vertAlign w:val="subscript"/>
              </w:rPr>
              <w:t>exp</w:t>
            </w:r>
            <w:proofErr w:type="spellEnd"/>
            <w:r w:rsidRPr="000B2DBA">
              <w:rPr>
                <w:sz w:val="20"/>
                <w:vertAlign w:val="subscript"/>
              </w:rPr>
              <w:t>.</w:t>
            </w:r>
            <w:r w:rsidRPr="000B2DBA">
              <w:rPr>
                <w:sz w:val="20"/>
              </w:rPr>
              <w:t xml:space="preserve">/ </w:t>
            </w:r>
            <w:proofErr w:type="spellStart"/>
            <w:r w:rsidRPr="000B2DBA">
              <w:rPr>
                <w:sz w:val="20"/>
              </w:rPr>
              <w:t>keV</w:t>
            </w:r>
            <w:proofErr w:type="spellEnd"/>
          </w:p>
        </w:tc>
        <w:tc>
          <w:tcPr>
            <w:tcW w:w="1133" w:type="dxa"/>
          </w:tcPr>
          <w:p w:rsidR="000B2DBA" w:rsidRPr="000B2DBA" w:rsidRDefault="000B2DBA" w:rsidP="00413DAC">
            <w:pPr>
              <w:pStyle w:val="phyC4PosRahmVollbreit"/>
              <w:framePr w:w="5018" w:h="2563" w:hSpace="170" w:vSpace="113" w:wrap="around" w:vAnchor="page" w:hAnchor="page" w:x="6446" w:y="9964"/>
              <w:jc w:val="center"/>
              <w:cnfStyle w:val="100000000000"/>
              <w:rPr>
                <w:sz w:val="20"/>
              </w:rPr>
            </w:pPr>
            <w:proofErr w:type="spellStart"/>
            <w:r w:rsidRPr="000B2DBA">
              <w:rPr>
                <w:rStyle w:val="phyC4TabelleninhFormelz"/>
                <w:sz w:val="20"/>
              </w:rPr>
              <w:t>E</w:t>
            </w:r>
            <w:r w:rsidRPr="000B2DBA">
              <w:rPr>
                <w:sz w:val="20"/>
                <w:vertAlign w:val="subscript"/>
              </w:rPr>
              <w:t>lit</w:t>
            </w:r>
            <w:proofErr w:type="spellEnd"/>
            <w:r w:rsidRPr="000B2DBA">
              <w:rPr>
                <w:sz w:val="20"/>
                <w:vertAlign w:val="subscript"/>
              </w:rPr>
              <w:t>.</w:t>
            </w:r>
            <w:r w:rsidRPr="000B2DBA">
              <w:rPr>
                <w:sz w:val="20"/>
              </w:rPr>
              <w:t xml:space="preserve"> /</w:t>
            </w:r>
            <w:proofErr w:type="spellStart"/>
            <w:r w:rsidRPr="000B2DBA">
              <w:rPr>
                <w:sz w:val="20"/>
              </w:rPr>
              <w:t>keV</w:t>
            </w:r>
            <w:proofErr w:type="spellEnd"/>
          </w:p>
        </w:tc>
        <w:tc>
          <w:tcPr>
            <w:tcW w:w="1095" w:type="dxa"/>
          </w:tcPr>
          <w:p w:rsidR="000B2DBA" w:rsidRPr="000B2DBA" w:rsidRDefault="000B2DBA" w:rsidP="00413DAC">
            <w:pPr>
              <w:pStyle w:val="phyC4PosRahmVollbreit"/>
              <w:framePr w:w="5018" w:h="2563" w:hSpace="170" w:vSpace="113" w:wrap="around" w:vAnchor="page" w:hAnchor="page" w:x="6446" w:y="9964"/>
              <w:jc w:val="center"/>
              <w:cnfStyle w:val="100000000000"/>
              <w:rPr>
                <w:sz w:val="20"/>
              </w:rPr>
            </w:pPr>
            <w:r w:rsidRPr="000B2DBA">
              <w:rPr>
                <w:sz w:val="20"/>
              </w:rPr>
              <w:t>Übergang</w:t>
            </w:r>
          </w:p>
        </w:tc>
        <w:tc>
          <w:tcPr>
            <w:tcW w:w="1033" w:type="dxa"/>
          </w:tcPr>
          <w:p w:rsidR="000B2DBA" w:rsidRPr="000B2DBA" w:rsidRDefault="000B2DBA" w:rsidP="00413DAC">
            <w:pPr>
              <w:pStyle w:val="phyC4PosRahmVollbreit"/>
              <w:framePr w:w="5018" w:h="2563" w:hSpace="170" w:vSpace="113" w:wrap="around" w:vAnchor="page" w:hAnchor="page" w:x="6446" w:y="9964"/>
              <w:jc w:val="center"/>
              <w:cnfStyle w:val="100000000000"/>
              <w:rPr>
                <w:sz w:val="20"/>
              </w:rPr>
            </w:pPr>
            <w:r w:rsidRPr="000B2DBA">
              <w:rPr>
                <w:sz w:val="20"/>
              </w:rPr>
              <w:t>Element</w:t>
            </w:r>
          </w:p>
        </w:tc>
      </w:tr>
      <w:tr w:rsidR="000B2DBA" w:rsidRPr="00070FA5" w:rsidTr="000B2DBA">
        <w:trPr>
          <w:cnfStyle w:val="000000100000"/>
        </w:trPr>
        <w:tc>
          <w:tcPr>
            <w:cnfStyle w:val="001000000000"/>
            <w:tcW w:w="817" w:type="dxa"/>
          </w:tcPr>
          <w:p w:rsidR="000B2DBA" w:rsidRPr="000B2DBA" w:rsidRDefault="000B2DBA" w:rsidP="00413DAC">
            <w:pPr>
              <w:pStyle w:val="phyC4PosRahmVollbreit"/>
              <w:framePr w:w="5018" w:h="2563" w:hSpace="170" w:vSpace="113" w:wrap="around" w:vAnchor="page" w:hAnchor="page" w:x="6446" w:y="9964"/>
              <w:jc w:val="center"/>
              <w:rPr>
                <w:sz w:val="20"/>
              </w:rPr>
            </w:pPr>
            <w:r w:rsidRPr="000B2DBA">
              <w:rPr>
                <w:sz w:val="20"/>
              </w:rPr>
              <w:t>1</w:t>
            </w:r>
          </w:p>
        </w:tc>
        <w:tc>
          <w:tcPr>
            <w:tcW w:w="1134" w:type="dxa"/>
          </w:tcPr>
          <w:p w:rsidR="000B2DBA" w:rsidRPr="000B2DBA" w:rsidRDefault="000B2DBA" w:rsidP="00413DAC">
            <w:pPr>
              <w:pStyle w:val="phyC4PosRahmVollbreit"/>
              <w:framePr w:w="5018" w:h="2563" w:hSpace="170" w:vSpace="113" w:wrap="around" w:vAnchor="page" w:hAnchor="page" w:x="6446" w:y="9964"/>
              <w:jc w:val="center"/>
              <w:cnfStyle w:val="000000100000"/>
              <w:rPr>
                <w:sz w:val="20"/>
              </w:rPr>
            </w:pPr>
            <w:r w:rsidRPr="000B2DBA">
              <w:rPr>
                <w:sz w:val="20"/>
              </w:rPr>
              <w:t>5,41</w:t>
            </w:r>
          </w:p>
        </w:tc>
        <w:tc>
          <w:tcPr>
            <w:tcW w:w="1133" w:type="dxa"/>
          </w:tcPr>
          <w:p w:rsidR="000B2DBA" w:rsidRPr="000B2DBA" w:rsidRDefault="000B2DBA" w:rsidP="00413DAC">
            <w:pPr>
              <w:pStyle w:val="phyC4PosRahmVollbreit"/>
              <w:framePr w:w="5018" w:h="2563" w:hSpace="170" w:vSpace="113" w:wrap="around" w:vAnchor="page" w:hAnchor="page" w:x="6446" w:y="9964"/>
              <w:jc w:val="center"/>
              <w:cnfStyle w:val="000000100000"/>
              <w:rPr>
                <w:sz w:val="20"/>
              </w:rPr>
            </w:pPr>
            <w:r w:rsidRPr="000B2DBA">
              <w:rPr>
                <w:sz w:val="20"/>
              </w:rPr>
              <w:t>5,41</w:t>
            </w:r>
          </w:p>
        </w:tc>
        <w:tc>
          <w:tcPr>
            <w:tcW w:w="1095" w:type="dxa"/>
          </w:tcPr>
          <w:p w:rsidR="000B2DBA" w:rsidRPr="000B2DBA" w:rsidRDefault="000B2DBA" w:rsidP="00413DAC">
            <w:pPr>
              <w:pStyle w:val="phyC4PosRahmVollbreit"/>
              <w:framePr w:w="5018" w:h="2563" w:hSpace="170" w:vSpace="113" w:wrap="around" w:vAnchor="page" w:hAnchor="page" w:x="6446" w:y="9964"/>
              <w:jc w:val="center"/>
              <w:cnfStyle w:val="000000100000"/>
              <w:rPr>
                <w:sz w:val="20"/>
              </w:rPr>
            </w:pPr>
            <w:proofErr w:type="spellStart"/>
            <w:r w:rsidRPr="000B2DBA">
              <w:rPr>
                <w:rStyle w:val="phyC4TabelleninhFormelz"/>
                <w:sz w:val="20"/>
              </w:rPr>
              <w:t>K</w:t>
            </w:r>
            <w:r w:rsidRPr="000B2DBA">
              <w:rPr>
                <w:rStyle w:val="phyC4TabelleninhFormelz"/>
                <w:sz w:val="20"/>
                <w:vertAlign w:val="subscript"/>
              </w:rPr>
              <w:t>α</w:t>
            </w:r>
            <w:proofErr w:type="spellEnd"/>
          </w:p>
        </w:tc>
        <w:tc>
          <w:tcPr>
            <w:tcW w:w="1033" w:type="dxa"/>
          </w:tcPr>
          <w:p w:rsidR="000B2DBA" w:rsidRPr="000B2DBA" w:rsidRDefault="000B2DBA" w:rsidP="00413DAC">
            <w:pPr>
              <w:pStyle w:val="phyC4PosRahmVollbreit"/>
              <w:framePr w:w="5018" w:h="2563" w:hSpace="170" w:vSpace="113" w:wrap="around" w:vAnchor="page" w:hAnchor="page" w:x="6446" w:y="9964"/>
              <w:jc w:val="center"/>
              <w:cnfStyle w:val="000000100000"/>
              <w:rPr>
                <w:sz w:val="20"/>
              </w:rPr>
            </w:pPr>
            <w:proofErr w:type="spellStart"/>
            <w:r w:rsidRPr="000B2DBA">
              <w:rPr>
                <w:sz w:val="20"/>
              </w:rPr>
              <w:t>Cr</w:t>
            </w:r>
            <w:proofErr w:type="spellEnd"/>
          </w:p>
        </w:tc>
      </w:tr>
      <w:tr w:rsidR="000B2DBA" w:rsidRPr="00070FA5" w:rsidTr="000B2DBA">
        <w:tc>
          <w:tcPr>
            <w:cnfStyle w:val="001000000000"/>
            <w:tcW w:w="817" w:type="dxa"/>
          </w:tcPr>
          <w:p w:rsidR="000B2DBA" w:rsidRPr="000B2DBA" w:rsidRDefault="000B2DBA" w:rsidP="00413DAC">
            <w:pPr>
              <w:pStyle w:val="phyC4PosRahmVollbreit"/>
              <w:framePr w:w="5018" w:h="2563" w:hSpace="170" w:vSpace="113" w:wrap="around" w:vAnchor="page" w:hAnchor="page" w:x="6446" w:y="9964"/>
              <w:jc w:val="center"/>
              <w:rPr>
                <w:sz w:val="20"/>
              </w:rPr>
            </w:pPr>
            <w:r w:rsidRPr="000B2DBA">
              <w:rPr>
                <w:sz w:val="20"/>
              </w:rPr>
              <w:t>2</w:t>
            </w:r>
          </w:p>
        </w:tc>
        <w:tc>
          <w:tcPr>
            <w:tcW w:w="1134" w:type="dxa"/>
          </w:tcPr>
          <w:p w:rsidR="000B2DBA" w:rsidRPr="000B2DBA" w:rsidRDefault="000B2DBA" w:rsidP="00413DAC">
            <w:pPr>
              <w:pStyle w:val="phyC4PosRahmVollbreit"/>
              <w:framePr w:w="5018" w:h="2563" w:hSpace="170" w:vSpace="113" w:wrap="around" w:vAnchor="page" w:hAnchor="page" w:x="6446" w:y="9964"/>
              <w:jc w:val="center"/>
              <w:cnfStyle w:val="000000000000"/>
              <w:rPr>
                <w:sz w:val="20"/>
              </w:rPr>
            </w:pPr>
            <w:r w:rsidRPr="000B2DBA">
              <w:rPr>
                <w:sz w:val="20"/>
              </w:rPr>
              <w:t>6,36</w:t>
            </w:r>
          </w:p>
        </w:tc>
        <w:tc>
          <w:tcPr>
            <w:tcW w:w="1133" w:type="dxa"/>
          </w:tcPr>
          <w:p w:rsidR="000B2DBA" w:rsidRPr="000B2DBA" w:rsidRDefault="000B2DBA" w:rsidP="00413DAC">
            <w:pPr>
              <w:pStyle w:val="phyC4PosRahmVollbreit"/>
              <w:framePr w:w="5018" w:h="2563" w:hSpace="170" w:vSpace="113" w:wrap="around" w:vAnchor="page" w:hAnchor="page" w:x="6446" w:y="9964"/>
              <w:jc w:val="center"/>
              <w:cnfStyle w:val="000000000000"/>
              <w:rPr>
                <w:sz w:val="20"/>
              </w:rPr>
            </w:pPr>
            <w:r w:rsidRPr="000B2DBA">
              <w:rPr>
                <w:sz w:val="20"/>
              </w:rPr>
              <w:t>6,40</w:t>
            </w:r>
          </w:p>
        </w:tc>
        <w:tc>
          <w:tcPr>
            <w:tcW w:w="1095" w:type="dxa"/>
          </w:tcPr>
          <w:p w:rsidR="000B2DBA" w:rsidRPr="000B2DBA" w:rsidRDefault="000B2DBA" w:rsidP="00413DAC">
            <w:pPr>
              <w:pStyle w:val="phyC4PosRahmVollbreit"/>
              <w:framePr w:w="5018" w:h="2563" w:hSpace="170" w:vSpace="113" w:wrap="around" w:vAnchor="page" w:hAnchor="page" w:x="6446" w:y="9964"/>
              <w:jc w:val="center"/>
              <w:cnfStyle w:val="000000000000"/>
              <w:rPr>
                <w:sz w:val="20"/>
              </w:rPr>
            </w:pPr>
            <w:proofErr w:type="spellStart"/>
            <w:r w:rsidRPr="000B2DBA">
              <w:rPr>
                <w:rStyle w:val="phyC4TabelleninhFormelz"/>
                <w:sz w:val="20"/>
              </w:rPr>
              <w:t>K</w:t>
            </w:r>
            <w:r w:rsidRPr="000B2DBA">
              <w:rPr>
                <w:rStyle w:val="phyC4TabelleninhFormelz"/>
                <w:sz w:val="20"/>
                <w:vertAlign w:val="subscript"/>
              </w:rPr>
              <w:t>α</w:t>
            </w:r>
            <w:proofErr w:type="spellEnd"/>
          </w:p>
        </w:tc>
        <w:tc>
          <w:tcPr>
            <w:tcW w:w="1033" w:type="dxa"/>
          </w:tcPr>
          <w:p w:rsidR="000B2DBA" w:rsidRPr="000B2DBA" w:rsidRDefault="000B2DBA" w:rsidP="00413DAC">
            <w:pPr>
              <w:pStyle w:val="phyC4PosRahmVollbreit"/>
              <w:framePr w:w="5018" w:h="2563" w:hSpace="170" w:vSpace="113" w:wrap="around" w:vAnchor="page" w:hAnchor="page" w:x="6446" w:y="9964"/>
              <w:jc w:val="center"/>
              <w:cnfStyle w:val="000000000000"/>
              <w:rPr>
                <w:sz w:val="20"/>
              </w:rPr>
            </w:pPr>
            <w:proofErr w:type="spellStart"/>
            <w:r w:rsidRPr="000B2DBA">
              <w:rPr>
                <w:sz w:val="20"/>
              </w:rPr>
              <w:t>Fe</w:t>
            </w:r>
            <w:proofErr w:type="spellEnd"/>
          </w:p>
        </w:tc>
      </w:tr>
      <w:tr w:rsidR="000B2DBA" w:rsidRPr="00070FA5" w:rsidTr="000B2DBA">
        <w:trPr>
          <w:cnfStyle w:val="000000100000"/>
        </w:trPr>
        <w:tc>
          <w:tcPr>
            <w:cnfStyle w:val="001000000000"/>
            <w:tcW w:w="817" w:type="dxa"/>
          </w:tcPr>
          <w:p w:rsidR="000B2DBA" w:rsidRPr="000B2DBA" w:rsidRDefault="000B2DBA" w:rsidP="00413DAC">
            <w:pPr>
              <w:pStyle w:val="phyC4PosRahmVollbreit"/>
              <w:framePr w:w="5018" w:h="2563" w:hSpace="170" w:vSpace="113" w:wrap="around" w:vAnchor="page" w:hAnchor="page" w:x="6446" w:y="9964"/>
              <w:jc w:val="center"/>
              <w:rPr>
                <w:sz w:val="20"/>
              </w:rPr>
            </w:pPr>
            <w:r w:rsidRPr="000B2DBA">
              <w:rPr>
                <w:sz w:val="20"/>
              </w:rPr>
              <w:t>3</w:t>
            </w:r>
          </w:p>
        </w:tc>
        <w:tc>
          <w:tcPr>
            <w:tcW w:w="1134" w:type="dxa"/>
          </w:tcPr>
          <w:p w:rsidR="000B2DBA" w:rsidRPr="000B2DBA" w:rsidRDefault="000B2DBA" w:rsidP="00413DAC">
            <w:pPr>
              <w:pStyle w:val="phyC4PosRahmVollbreit"/>
              <w:framePr w:w="5018" w:h="2563" w:hSpace="170" w:vSpace="113" w:wrap="around" w:vAnchor="page" w:hAnchor="page" w:x="6446" w:y="9964"/>
              <w:jc w:val="center"/>
              <w:cnfStyle w:val="000000100000"/>
              <w:rPr>
                <w:sz w:val="20"/>
              </w:rPr>
            </w:pPr>
            <w:r w:rsidRPr="000B2DBA">
              <w:rPr>
                <w:sz w:val="20"/>
              </w:rPr>
              <w:t>7,01</w:t>
            </w:r>
          </w:p>
        </w:tc>
        <w:tc>
          <w:tcPr>
            <w:tcW w:w="1133" w:type="dxa"/>
          </w:tcPr>
          <w:p w:rsidR="000B2DBA" w:rsidRPr="000B2DBA" w:rsidRDefault="000B2DBA" w:rsidP="00413DAC">
            <w:pPr>
              <w:pStyle w:val="phyC4PosRahmVollbreit"/>
              <w:framePr w:w="5018" w:h="2563" w:hSpace="170" w:vSpace="113" w:wrap="around" w:vAnchor="page" w:hAnchor="page" w:x="6446" w:y="9964"/>
              <w:jc w:val="center"/>
              <w:cnfStyle w:val="000000100000"/>
              <w:rPr>
                <w:sz w:val="20"/>
              </w:rPr>
            </w:pPr>
            <w:r w:rsidRPr="000B2DBA">
              <w:rPr>
                <w:sz w:val="20"/>
              </w:rPr>
              <w:t>7,06</w:t>
            </w:r>
          </w:p>
        </w:tc>
        <w:tc>
          <w:tcPr>
            <w:tcW w:w="1095" w:type="dxa"/>
          </w:tcPr>
          <w:p w:rsidR="000B2DBA" w:rsidRPr="000B2DBA" w:rsidRDefault="000B2DBA" w:rsidP="00413DAC">
            <w:pPr>
              <w:pStyle w:val="phyC4PosRahmVollbreit"/>
              <w:framePr w:w="5018" w:h="2563" w:hSpace="170" w:vSpace="113" w:wrap="around" w:vAnchor="page" w:hAnchor="page" w:x="6446" w:y="9964"/>
              <w:jc w:val="center"/>
              <w:cnfStyle w:val="000000100000"/>
              <w:rPr>
                <w:sz w:val="20"/>
              </w:rPr>
            </w:pPr>
            <w:proofErr w:type="spellStart"/>
            <w:r w:rsidRPr="000B2DBA">
              <w:rPr>
                <w:rStyle w:val="phyC4TabelleninhFormelz"/>
                <w:sz w:val="20"/>
              </w:rPr>
              <w:t>K</w:t>
            </w:r>
            <w:r w:rsidRPr="000B2DBA">
              <w:rPr>
                <w:rStyle w:val="phyC4TabelleninhFormelz"/>
                <w:sz w:val="20"/>
                <w:vertAlign w:val="subscript"/>
              </w:rPr>
              <w:t>β</w:t>
            </w:r>
            <w:proofErr w:type="spellEnd"/>
          </w:p>
        </w:tc>
        <w:tc>
          <w:tcPr>
            <w:tcW w:w="1033" w:type="dxa"/>
          </w:tcPr>
          <w:p w:rsidR="000B2DBA" w:rsidRPr="000B2DBA" w:rsidRDefault="000B2DBA" w:rsidP="00413DAC">
            <w:pPr>
              <w:pStyle w:val="phyC4PosRahmVollbreit"/>
              <w:framePr w:w="5018" w:h="2563" w:hSpace="170" w:vSpace="113" w:wrap="around" w:vAnchor="page" w:hAnchor="page" w:x="6446" w:y="9964"/>
              <w:jc w:val="center"/>
              <w:cnfStyle w:val="000000100000"/>
              <w:rPr>
                <w:sz w:val="20"/>
              </w:rPr>
            </w:pPr>
            <w:proofErr w:type="spellStart"/>
            <w:r w:rsidRPr="000B2DBA">
              <w:rPr>
                <w:sz w:val="20"/>
              </w:rPr>
              <w:t>Fe</w:t>
            </w:r>
            <w:proofErr w:type="spellEnd"/>
          </w:p>
        </w:tc>
      </w:tr>
      <w:tr w:rsidR="000B2DBA" w:rsidRPr="00070FA5" w:rsidTr="000B2DBA">
        <w:tc>
          <w:tcPr>
            <w:cnfStyle w:val="001000000000"/>
            <w:tcW w:w="817" w:type="dxa"/>
          </w:tcPr>
          <w:p w:rsidR="000B2DBA" w:rsidRPr="000B2DBA" w:rsidRDefault="000B2DBA" w:rsidP="00413DAC">
            <w:pPr>
              <w:pStyle w:val="phyC4PosRahmVollbreit"/>
              <w:framePr w:w="5018" w:h="2563" w:hSpace="170" w:vSpace="113" w:wrap="around" w:vAnchor="page" w:hAnchor="page" w:x="6446" w:y="9964"/>
              <w:jc w:val="center"/>
              <w:rPr>
                <w:sz w:val="20"/>
              </w:rPr>
            </w:pPr>
            <w:r w:rsidRPr="000B2DBA">
              <w:rPr>
                <w:sz w:val="20"/>
              </w:rPr>
              <w:t>4</w:t>
            </w:r>
          </w:p>
        </w:tc>
        <w:tc>
          <w:tcPr>
            <w:tcW w:w="1134" w:type="dxa"/>
          </w:tcPr>
          <w:p w:rsidR="000B2DBA" w:rsidRPr="000B2DBA" w:rsidRDefault="000B2DBA" w:rsidP="00413DAC">
            <w:pPr>
              <w:pStyle w:val="phyC4PosRahmVollbreit"/>
              <w:framePr w:w="5018" w:h="2563" w:hSpace="170" w:vSpace="113" w:wrap="around" w:vAnchor="page" w:hAnchor="page" w:x="6446" w:y="9964"/>
              <w:jc w:val="center"/>
              <w:cnfStyle w:val="000000000000"/>
              <w:rPr>
                <w:sz w:val="20"/>
              </w:rPr>
            </w:pPr>
            <w:r w:rsidRPr="000B2DBA">
              <w:rPr>
                <w:sz w:val="20"/>
              </w:rPr>
              <w:t>7,41</w:t>
            </w:r>
          </w:p>
        </w:tc>
        <w:tc>
          <w:tcPr>
            <w:tcW w:w="1133" w:type="dxa"/>
          </w:tcPr>
          <w:p w:rsidR="000B2DBA" w:rsidRPr="000B2DBA" w:rsidRDefault="000B2DBA" w:rsidP="00413DAC">
            <w:pPr>
              <w:pStyle w:val="phyC4PosRahmVollbreit"/>
              <w:framePr w:w="5018" w:h="2563" w:hSpace="170" w:vSpace="113" w:wrap="around" w:vAnchor="page" w:hAnchor="page" w:x="6446" w:y="9964"/>
              <w:jc w:val="center"/>
              <w:cnfStyle w:val="000000000000"/>
              <w:rPr>
                <w:sz w:val="20"/>
              </w:rPr>
            </w:pPr>
            <w:r w:rsidRPr="000B2DBA">
              <w:rPr>
                <w:sz w:val="20"/>
              </w:rPr>
              <w:t>7,46</w:t>
            </w:r>
          </w:p>
        </w:tc>
        <w:tc>
          <w:tcPr>
            <w:tcW w:w="1095" w:type="dxa"/>
          </w:tcPr>
          <w:p w:rsidR="000B2DBA" w:rsidRPr="000B2DBA" w:rsidRDefault="000B2DBA" w:rsidP="00413DAC">
            <w:pPr>
              <w:pStyle w:val="phyC4PosRahmVollbreit"/>
              <w:framePr w:w="5018" w:h="2563" w:hSpace="170" w:vSpace="113" w:wrap="around" w:vAnchor="page" w:hAnchor="page" w:x="6446" w:y="9964"/>
              <w:jc w:val="center"/>
              <w:cnfStyle w:val="000000000000"/>
              <w:rPr>
                <w:sz w:val="20"/>
              </w:rPr>
            </w:pPr>
            <w:proofErr w:type="spellStart"/>
            <w:r w:rsidRPr="000B2DBA">
              <w:rPr>
                <w:rStyle w:val="phyC4TabelleninhFormelz"/>
                <w:sz w:val="20"/>
              </w:rPr>
              <w:t>K</w:t>
            </w:r>
            <w:r w:rsidRPr="000B2DBA">
              <w:rPr>
                <w:rStyle w:val="phyC4TabelleninhFormelz"/>
                <w:sz w:val="20"/>
                <w:vertAlign w:val="subscript"/>
              </w:rPr>
              <w:t>α</w:t>
            </w:r>
            <w:proofErr w:type="spellEnd"/>
          </w:p>
        </w:tc>
        <w:tc>
          <w:tcPr>
            <w:tcW w:w="1033" w:type="dxa"/>
          </w:tcPr>
          <w:p w:rsidR="000B2DBA" w:rsidRPr="000B2DBA" w:rsidRDefault="000B2DBA" w:rsidP="00413DAC">
            <w:pPr>
              <w:pStyle w:val="phyC4PosRahmVollbreit"/>
              <w:framePr w:w="5018" w:h="2563" w:hSpace="170" w:vSpace="113" w:wrap="around" w:vAnchor="page" w:hAnchor="page" w:x="6446" w:y="9964"/>
              <w:jc w:val="center"/>
              <w:cnfStyle w:val="000000000000"/>
              <w:rPr>
                <w:sz w:val="20"/>
              </w:rPr>
            </w:pPr>
            <w:proofErr w:type="spellStart"/>
            <w:r w:rsidRPr="000B2DBA">
              <w:rPr>
                <w:sz w:val="20"/>
              </w:rPr>
              <w:t>Ni</w:t>
            </w:r>
            <w:proofErr w:type="spellEnd"/>
          </w:p>
        </w:tc>
      </w:tr>
      <w:tr w:rsidR="000B2DBA" w:rsidRPr="00070FA5" w:rsidTr="000B2DBA">
        <w:trPr>
          <w:cnfStyle w:val="000000100000"/>
        </w:trPr>
        <w:tc>
          <w:tcPr>
            <w:cnfStyle w:val="001000000000"/>
            <w:tcW w:w="817" w:type="dxa"/>
          </w:tcPr>
          <w:p w:rsidR="000B2DBA" w:rsidRPr="000B2DBA" w:rsidRDefault="000B2DBA" w:rsidP="00413DAC">
            <w:pPr>
              <w:pStyle w:val="phyC4PosRahmVollbreit"/>
              <w:framePr w:w="5018" w:h="2563" w:hSpace="170" w:vSpace="113" w:wrap="around" w:vAnchor="page" w:hAnchor="page" w:x="6446" w:y="9964"/>
              <w:jc w:val="center"/>
              <w:rPr>
                <w:sz w:val="20"/>
              </w:rPr>
            </w:pPr>
            <w:r w:rsidRPr="000B2DBA">
              <w:rPr>
                <w:sz w:val="20"/>
              </w:rPr>
              <w:t>5</w:t>
            </w:r>
          </w:p>
        </w:tc>
        <w:tc>
          <w:tcPr>
            <w:tcW w:w="1134" w:type="dxa"/>
          </w:tcPr>
          <w:p w:rsidR="000B2DBA" w:rsidRPr="000B2DBA" w:rsidRDefault="000B2DBA" w:rsidP="00413DAC">
            <w:pPr>
              <w:pStyle w:val="phyC4PosRahmVollbreit"/>
              <w:framePr w:w="5018" w:h="2563" w:hSpace="170" w:vSpace="113" w:wrap="around" w:vAnchor="page" w:hAnchor="page" w:x="6446" w:y="9964"/>
              <w:jc w:val="center"/>
              <w:cnfStyle w:val="000000100000"/>
              <w:rPr>
                <w:sz w:val="20"/>
              </w:rPr>
            </w:pPr>
            <w:r w:rsidRPr="000B2DBA">
              <w:rPr>
                <w:sz w:val="20"/>
              </w:rPr>
              <w:t>8,25</w:t>
            </w:r>
          </w:p>
        </w:tc>
        <w:tc>
          <w:tcPr>
            <w:tcW w:w="1133" w:type="dxa"/>
          </w:tcPr>
          <w:p w:rsidR="000B2DBA" w:rsidRPr="000B2DBA" w:rsidRDefault="000B2DBA" w:rsidP="00413DAC">
            <w:pPr>
              <w:pStyle w:val="phyC4PosRahmVollbreit"/>
              <w:framePr w:w="5018" w:h="2563" w:hSpace="170" w:vSpace="113" w:wrap="around" w:vAnchor="page" w:hAnchor="page" w:x="6446" w:y="9964"/>
              <w:jc w:val="center"/>
              <w:cnfStyle w:val="000000100000"/>
              <w:rPr>
                <w:sz w:val="20"/>
              </w:rPr>
            </w:pPr>
            <w:r w:rsidRPr="000B2DBA">
              <w:rPr>
                <w:sz w:val="20"/>
              </w:rPr>
              <w:t>8,26</w:t>
            </w:r>
          </w:p>
        </w:tc>
        <w:tc>
          <w:tcPr>
            <w:tcW w:w="1095" w:type="dxa"/>
          </w:tcPr>
          <w:p w:rsidR="000B2DBA" w:rsidRPr="000B2DBA" w:rsidRDefault="000B2DBA" w:rsidP="00413DAC">
            <w:pPr>
              <w:pStyle w:val="phyC4PosRahmVollbreit"/>
              <w:framePr w:w="5018" w:h="2563" w:hSpace="170" w:vSpace="113" w:wrap="around" w:vAnchor="page" w:hAnchor="page" w:x="6446" w:y="9964"/>
              <w:jc w:val="center"/>
              <w:cnfStyle w:val="000000100000"/>
              <w:rPr>
                <w:sz w:val="20"/>
              </w:rPr>
            </w:pPr>
            <w:proofErr w:type="spellStart"/>
            <w:r w:rsidRPr="000B2DBA">
              <w:rPr>
                <w:rStyle w:val="phyC4TabelleninhFormelz"/>
                <w:sz w:val="20"/>
              </w:rPr>
              <w:t>K</w:t>
            </w:r>
            <w:r w:rsidRPr="000B2DBA">
              <w:rPr>
                <w:rStyle w:val="phyC4TabelleninhFormelz"/>
                <w:sz w:val="20"/>
                <w:vertAlign w:val="subscript"/>
              </w:rPr>
              <w:t>β</w:t>
            </w:r>
            <w:proofErr w:type="spellEnd"/>
          </w:p>
        </w:tc>
        <w:tc>
          <w:tcPr>
            <w:tcW w:w="1033" w:type="dxa"/>
          </w:tcPr>
          <w:p w:rsidR="000B2DBA" w:rsidRPr="000B2DBA" w:rsidRDefault="000B2DBA" w:rsidP="00413DAC">
            <w:pPr>
              <w:pStyle w:val="phyC4PosRahmVollbreit"/>
              <w:framePr w:w="5018" w:h="2563" w:hSpace="170" w:vSpace="113" w:wrap="around" w:vAnchor="page" w:hAnchor="page" w:x="6446" w:y="9964"/>
              <w:jc w:val="center"/>
              <w:cnfStyle w:val="000000100000"/>
              <w:rPr>
                <w:sz w:val="20"/>
              </w:rPr>
            </w:pPr>
            <w:proofErr w:type="spellStart"/>
            <w:r w:rsidRPr="000B2DBA">
              <w:rPr>
                <w:sz w:val="20"/>
              </w:rPr>
              <w:t>Ni</w:t>
            </w:r>
            <w:proofErr w:type="spellEnd"/>
          </w:p>
        </w:tc>
      </w:tr>
    </w:tbl>
    <w:p w:rsidR="000B2DBA" w:rsidRDefault="000B2DBA" w:rsidP="00413DAC">
      <w:pPr>
        <w:pStyle w:val="phyC4PosRahmHalbspaltig"/>
        <w:framePr w:h="2563" w:vSpace="113" w:wrap="around" w:vAnchor="page" w:hAnchor="page" w:x="6446" w:y="9964"/>
      </w:pPr>
    </w:p>
    <w:p w:rsidR="00976AEF" w:rsidRDefault="006B1DAE" w:rsidP="002B06D4">
      <w:pPr>
        <w:pStyle w:val="phyC4Flietext"/>
      </w:pPr>
      <w:r>
        <w:rPr>
          <w:rFonts w:ascii="HelveticaNeue-LightItalic" w:hAnsi="HelveticaNeue-LightItalic" w:cs="HelveticaNeue-LightItalic"/>
          <w:i/>
          <w:iCs/>
        </w:rPr>
        <w:t xml:space="preserve">Stahl </w:t>
      </w:r>
      <w:r>
        <w:t xml:space="preserve">(X5CrNi18-10): </w:t>
      </w:r>
      <w:r w:rsidR="00E52E7C">
        <w:rPr>
          <w:szCs w:val="18"/>
        </w:rPr>
        <w:t xml:space="preserve">Die Auswertung der Linien zeigt Tabelle 4. </w:t>
      </w:r>
      <w:r>
        <w:t>Zur Verdeutlichung der Linie 4 ist diese</w:t>
      </w:r>
      <w:r w:rsidR="00AB1AD6">
        <w:t xml:space="preserve"> </w:t>
      </w:r>
      <w:r>
        <w:t>zusätzlich durch eine angepasste Normalve</w:t>
      </w:r>
      <w:r>
        <w:t>r</w:t>
      </w:r>
      <w:r>
        <w:t>teilung hervorgehoben.</w:t>
      </w:r>
      <w:r w:rsidR="00AB1AD6">
        <w:t xml:space="preserve"> </w:t>
      </w:r>
      <w:r>
        <w:t xml:space="preserve">Bei </w:t>
      </w:r>
      <w:r w:rsidRPr="002B06D4">
        <w:rPr>
          <w:rStyle w:val="phyC4Formelzeichen"/>
        </w:rPr>
        <w:t>E</w:t>
      </w:r>
      <w:r>
        <w:t xml:space="preserve">= 5,95 </w:t>
      </w:r>
      <w:proofErr w:type="spellStart"/>
      <w:r>
        <w:t>keV</w:t>
      </w:r>
      <w:proofErr w:type="spellEnd"/>
      <w:r>
        <w:t xml:space="preserve"> ist ande</w:t>
      </w:r>
      <w:r>
        <w:t>u</w:t>
      </w:r>
      <w:r>
        <w:t>tungsweise in der Originalkurve</w:t>
      </w:r>
      <w:r w:rsidR="00AB1AD6">
        <w:t xml:space="preserve"> </w:t>
      </w:r>
      <w:r>
        <w:t xml:space="preserve">noch die </w:t>
      </w:r>
      <w:proofErr w:type="spellStart"/>
      <w:r>
        <w:t>Cr</w:t>
      </w:r>
      <w:proofErr w:type="spellEnd"/>
      <w:r>
        <w:t>-</w:t>
      </w:r>
      <w:proofErr w:type="spellStart"/>
      <w:r w:rsidR="002B06D4" w:rsidRPr="008A265A">
        <w:rPr>
          <w:rStyle w:val="phyC4Formelzeichen"/>
        </w:rPr>
        <w:t>K</w:t>
      </w:r>
      <w:r w:rsidR="002B06D4" w:rsidRPr="008A265A">
        <w:rPr>
          <w:rStyle w:val="phyC4Formelzeichen"/>
          <w:vertAlign w:val="subscript"/>
        </w:rPr>
        <w:t>β</w:t>
      </w:r>
      <w:proofErr w:type="spellEnd"/>
      <w:r>
        <w:t>-Linie zu erkennen. Die Fluoreszenzlinien</w:t>
      </w:r>
      <w:r w:rsidR="00AB1AD6">
        <w:t xml:space="preserve"> </w:t>
      </w:r>
      <w:r>
        <w:t xml:space="preserve">des Spektrums gehören alle zu gleichen </w:t>
      </w:r>
      <w:proofErr w:type="spellStart"/>
      <w:r w:rsidR="002B06D4" w:rsidRPr="008A265A">
        <w:rPr>
          <w:rStyle w:val="phyC4Formelzeichen"/>
        </w:rPr>
        <w:t>K</w:t>
      </w:r>
      <w:r w:rsidR="002B06D4" w:rsidRPr="008A265A">
        <w:rPr>
          <w:rStyle w:val="phyC4Formelzeichen"/>
          <w:vertAlign w:val="subscript"/>
        </w:rPr>
        <w:t>α</w:t>
      </w:r>
      <w:proofErr w:type="gramStart"/>
      <w:r w:rsidR="002B06D4">
        <w:rPr>
          <w:rStyle w:val="phyC4Formelzeichen"/>
          <w:vertAlign w:val="subscript"/>
        </w:rPr>
        <w:t>,</w:t>
      </w:r>
      <w:r w:rsidR="002B06D4" w:rsidRPr="008A265A">
        <w:rPr>
          <w:rStyle w:val="phyC4Formelzeichen"/>
          <w:vertAlign w:val="subscript"/>
        </w:rPr>
        <w:t>β</w:t>
      </w:r>
      <w:proofErr w:type="spellEnd"/>
      <w:proofErr w:type="gramEnd"/>
      <w:r>
        <w:t>-Übergängen der</w:t>
      </w:r>
      <w:r w:rsidR="00AB1AD6">
        <w:t xml:space="preserve"> </w:t>
      </w:r>
      <w:r>
        <w:t>im Periodensystem benachbarten Elemente. Da deshalb von</w:t>
      </w:r>
      <w:r w:rsidR="00AB1AD6">
        <w:t xml:space="preserve"> </w:t>
      </w:r>
      <w:r>
        <w:t>einer vergleichbaren Fluoreszenzausbeute ausgegangen werden</w:t>
      </w:r>
      <w:r w:rsidR="00AB1AD6">
        <w:t xml:space="preserve"> </w:t>
      </w:r>
      <w:r>
        <w:t>kann, geben die L</w:t>
      </w:r>
      <w:r>
        <w:t>i</w:t>
      </w:r>
      <w:r>
        <w:t>nienmaxima grob die entsprechenden</w:t>
      </w:r>
      <w:r w:rsidR="00AB1AD6">
        <w:t xml:space="preserve"> </w:t>
      </w:r>
      <w:r>
        <w:t>Anteile in der Legierung wieder. So ist in der Legi</w:t>
      </w:r>
      <w:r>
        <w:t>e</w:t>
      </w:r>
      <w:r>
        <w:t>rung ungefähr</w:t>
      </w:r>
      <w:r w:rsidR="00AB1AD6">
        <w:t xml:space="preserve"> </w:t>
      </w:r>
      <w:r>
        <w:t>doppelt so viel Chrom wie Nickel enthalten</w:t>
      </w:r>
      <w:r w:rsidR="00E52E7C">
        <w:t>.</w:t>
      </w:r>
    </w:p>
    <w:p w:rsidR="008C6776" w:rsidRDefault="008C6776" w:rsidP="00116650">
      <w:pPr>
        <w:pStyle w:val="phyC4Zwischenberschrift"/>
      </w:pPr>
    </w:p>
    <w:p w:rsidR="00116650" w:rsidRDefault="00116650" w:rsidP="00116650">
      <w:pPr>
        <w:pStyle w:val="phyC4Zwischenberschrift"/>
      </w:pPr>
      <w:proofErr w:type="spellStart"/>
      <w:r>
        <w:t>Fluoreszenzspektr</w:t>
      </w:r>
      <w:r w:rsidR="00413DAC">
        <w:t>u</w:t>
      </w:r>
      <w:r>
        <w:t>n</w:t>
      </w:r>
      <w:proofErr w:type="spellEnd"/>
      <w:r>
        <w:t xml:space="preserve"> von Elektronik-Lötzinn </w:t>
      </w:r>
    </w:p>
    <w:p w:rsidR="00AB1AD6" w:rsidRPr="002B06D4" w:rsidRDefault="00AB1AD6" w:rsidP="002B06D4">
      <w:pPr>
        <w:pStyle w:val="phyC4Flietext"/>
        <w:rPr>
          <w:szCs w:val="18"/>
        </w:rPr>
      </w:pPr>
      <w:r w:rsidRPr="002B06D4">
        <w:rPr>
          <w:szCs w:val="18"/>
        </w:rPr>
        <w:t xml:space="preserve">Abb. </w:t>
      </w:r>
      <w:r w:rsidR="00AA3544">
        <w:rPr>
          <w:szCs w:val="18"/>
        </w:rPr>
        <w:t>10</w:t>
      </w:r>
      <w:r w:rsidRPr="002B06D4">
        <w:rPr>
          <w:szCs w:val="18"/>
        </w:rPr>
        <w:t xml:space="preserve"> zeigt die Fluoreszenzspektren von Elektroniklötzinn</w:t>
      </w:r>
      <w:r w:rsidRPr="002B06D4">
        <w:rPr>
          <w:i/>
          <w:szCs w:val="18"/>
        </w:rPr>
        <w:t xml:space="preserve"> </w:t>
      </w:r>
      <w:r w:rsidRPr="002B06D4">
        <w:rPr>
          <w:szCs w:val="18"/>
        </w:rPr>
        <w:t>(Herstellerangaben Sn</w:t>
      </w:r>
      <w:r w:rsidRPr="00D56100">
        <w:rPr>
          <w:szCs w:val="18"/>
          <w:vertAlign w:val="subscript"/>
        </w:rPr>
        <w:t>60</w:t>
      </w:r>
      <w:r w:rsidRPr="002B06D4">
        <w:rPr>
          <w:szCs w:val="18"/>
        </w:rPr>
        <w:t>Pb</w:t>
      </w:r>
      <w:r w:rsidRPr="00D56100">
        <w:rPr>
          <w:szCs w:val="18"/>
          <w:vertAlign w:val="subscript"/>
        </w:rPr>
        <w:t>38</w:t>
      </w:r>
      <w:r w:rsidRPr="002B06D4">
        <w:rPr>
          <w:szCs w:val="18"/>
        </w:rPr>
        <w:t>Cu</w:t>
      </w:r>
      <w:r w:rsidRPr="00D56100">
        <w:rPr>
          <w:szCs w:val="18"/>
          <w:vertAlign w:val="subscript"/>
        </w:rPr>
        <w:t>2</w:t>
      </w:r>
      <w:r w:rsidRPr="002B06D4">
        <w:rPr>
          <w:szCs w:val="18"/>
        </w:rPr>
        <w:t>)</w:t>
      </w:r>
      <w:r w:rsidR="00E52E7C">
        <w:rPr>
          <w:szCs w:val="18"/>
        </w:rPr>
        <w:t>, die Au</w:t>
      </w:r>
      <w:r w:rsidR="00E52E7C">
        <w:rPr>
          <w:szCs w:val="18"/>
        </w:rPr>
        <w:t>s</w:t>
      </w:r>
      <w:r w:rsidR="00E52E7C">
        <w:rPr>
          <w:szCs w:val="18"/>
        </w:rPr>
        <w:t>wertung der Linien zeigt Tabelle 5</w:t>
      </w:r>
      <w:r w:rsidRPr="002B06D4">
        <w:rPr>
          <w:szCs w:val="18"/>
        </w:rPr>
        <w:t>: Das mit einem Anteil</w:t>
      </w:r>
      <w:r w:rsidR="00B1541B" w:rsidRPr="002B06D4">
        <w:rPr>
          <w:szCs w:val="18"/>
        </w:rPr>
        <w:t xml:space="preserve"> </w:t>
      </w:r>
      <w:r w:rsidRPr="002B06D4">
        <w:rPr>
          <w:szCs w:val="18"/>
        </w:rPr>
        <w:t>von 60% an der Legierung enthaltene Zinn li</w:t>
      </w:r>
      <w:r w:rsidRPr="002B06D4">
        <w:rPr>
          <w:szCs w:val="18"/>
        </w:rPr>
        <w:t>e</w:t>
      </w:r>
      <w:r w:rsidRPr="002B06D4">
        <w:rPr>
          <w:szCs w:val="18"/>
        </w:rPr>
        <w:t>fert nur intensitätsschwache</w:t>
      </w:r>
      <w:r w:rsidR="00B1541B" w:rsidRPr="002B06D4">
        <w:rPr>
          <w:szCs w:val="18"/>
        </w:rPr>
        <w:t xml:space="preserve"> </w:t>
      </w:r>
      <w:r w:rsidRPr="002B06D4">
        <w:rPr>
          <w:rStyle w:val="phyC4Formelzeichen"/>
        </w:rPr>
        <w:t>K</w:t>
      </w:r>
      <w:r w:rsidRPr="002B06D4">
        <w:rPr>
          <w:szCs w:val="18"/>
        </w:rPr>
        <w:t>-Linien (Linien 10 und 11), weil die Energie</w:t>
      </w:r>
      <w:r w:rsidR="00B1541B" w:rsidRPr="002B06D4">
        <w:rPr>
          <w:szCs w:val="18"/>
        </w:rPr>
        <w:t xml:space="preserve"> </w:t>
      </w:r>
      <w:r w:rsidRPr="002B06D4">
        <w:rPr>
          <w:szCs w:val="18"/>
        </w:rPr>
        <w:t>der anregenden Stra</w:t>
      </w:r>
      <w:r w:rsidRPr="002B06D4">
        <w:rPr>
          <w:szCs w:val="18"/>
        </w:rPr>
        <w:t>h</w:t>
      </w:r>
      <w:r w:rsidRPr="002B06D4">
        <w:rPr>
          <w:szCs w:val="18"/>
        </w:rPr>
        <w:t>lung nur geringfügig über der Energie</w:t>
      </w:r>
      <w:r w:rsidR="00B1541B" w:rsidRPr="002B06D4">
        <w:rPr>
          <w:szCs w:val="18"/>
        </w:rPr>
        <w:t xml:space="preserve"> </w:t>
      </w:r>
      <w:r w:rsidRPr="002B06D4">
        <w:rPr>
          <w:szCs w:val="18"/>
        </w:rPr>
        <w:t xml:space="preserve">des </w:t>
      </w:r>
      <w:proofErr w:type="spellStart"/>
      <w:r w:rsidRPr="002B06D4">
        <w:rPr>
          <w:szCs w:val="18"/>
        </w:rPr>
        <w:t>Sn</w:t>
      </w:r>
      <w:proofErr w:type="spellEnd"/>
      <w:r w:rsidRPr="002B06D4">
        <w:rPr>
          <w:szCs w:val="18"/>
        </w:rPr>
        <w:t>-</w:t>
      </w:r>
      <w:r w:rsidRPr="002B06D4">
        <w:rPr>
          <w:rStyle w:val="phyC4Formelzeichen"/>
        </w:rPr>
        <w:t>K</w:t>
      </w:r>
      <w:r w:rsidRPr="002B06D4">
        <w:rPr>
          <w:szCs w:val="18"/>
        </w:rPr>
        <w:t>-Niveaus (</w:t>
      </w:r>
      <w:r w:rsidRPr="002B06D4">
        <w:rPr>
          <w:rStyle w:val="phyC4Formelzeichen"/>
        </w:rPr>
        <w:t>E</w:t>
      </w:r>
      <w:r w:rsidRPr="002B06D4">
        <w:rPr>
          <w:rStyle w:val="phyC4Formelzeichen"/>
          <w:vertAlign w:val="subscript"/>
        </w:rPr>
        <w:t>K</w:t>
      </w:r>
      <w:r w:rsidRPr="002B06D4">
        <w:rPr>
          <w:szCs w:val="18"/>
        </w:rPr>
        <w:t xml:space="preserve">~29 </w:t>
      </w:r>
      <w:proofErr w:type="spellStart"/>
      <w:r w:rsidRPr="002B06D4">
        <w:rPr>
          <w:szCs w:val="18"/>
        </w:rPr>
        <w:t>keV</w:t>
      </w:r>
      <w:proofErr w:type="spellEnd"/>
      <w:r w:rsidRPr="002B06D4">
        <w:rPr>
          <w:szCs w:val="18"/>
        </w:rPr>
        <w:t>) liegt. Die Intensität der weichen</w:t>
      </w:r>
      <w:r w:rsidR="00B1541B" w:rsidRPr="002B06D4">
        <w:rPr>
          <w:szCs w:val="18"/>
        </w:rPr>
        <w:t xml:space="preserve"> </w:t>
      </w:r>
      <w:r w:rsidRPr="002B06D4">
        <w:rPr>
          <w:szCs w:val="18"/>
        </w:rPr>
        <w:t xml:space="preserve">Zinn </w:t>
      </w:r>
      <w:r w:rsidRPr="002B06D4">
        <w:rPr>
          <w:rStyle w:val="phyC4Formelzeichen"/>
        </w:rPr>
        <w:t>L</w:t>
      </w:r>
      <w:r w:rsidRPr="002B06D4">
        <w:rPr>
          <w:szCs w:val="18"/>
        </w:rPr>
        <w:t>-Strahlung (Linie1) wird teilwe</w:t>
      </w:r>
      <w:r w:rsidRPr="002B06D4">
        <w:rPr>
          <w:szCs w:val="18"/>
        </w:rPr>
        <w:t>i</w:t>
      </w:r>
      <w:r w:rsidRPr="002B06D4">
        <w:rPr>
          <w:szCs w:val="18"/>
        </w:rPr>
        <w:t>se durch Absorption</w:t>
      </w:r>
      <w:r w:rsidR="00B1541B" w:rsidRPr="002B06D4">
        <w:rPr>
          <w:szCs w:val="18"/>
        </w:rPr>
        <w:t xml:space="preserve"> </w:t>
      </w:r>
      <w:r w:rsidR="002B06D4">
        <w:rPr>
          <w:szCs w:val="18"/>
        </w:rPr>
        <w:t>in der Probe (Eigenabsorption</w:t>
      </w:r>
      <w:r w:rsidRPr="002B06D4">
        <w:rPr>
          <w:szCs w:val="18"/>
        </w:rPr>
        <w:t>) und Absorption in der Luft</w:t>
      </w:r>
      <w:r w:rsidR="00B1541B" w:rsidRPr="002B06D4">
        <w:rPr>
          <w:szCs w:val="18"/>
        </w:rPr>
        <w:t xml:space="preserve"> </w:t>
      </w:r>
      <w:r w:rsidRPr="002B06D4">
        <w:rPr>
          <w:szCs w:val="18"/>
        </w:rPr>
        <w:t xml:space="preserve">reduziert. Die Eisenlinie (2) kann vom </w:t>
      </w:r>
      <w:proofErr w:type="spellStart"/>
      <w:r w:rsidRPr="002B06D4">
        <w:rPr>
          <w:szCs w:val="18"/>
        </w:rPr>
        <w:t>Gehäusematerial</w:t>
      </w:r>
      <w:proofErr w:type="spellEnd"/>
      <w:r w:rsidRPr="002B06D4">
        <w:rPr>
          <w:szCs w:val="18"/>
        </w:rPr>
        <w:t xml:space="preserve"> des</w:t>
      </w:r>
      <w:r w:rsidR="00B1541B" w:rsidRPr="002B06D4">
        <w:rPr>
          <w:szCs w:val="18"/>
        </w:rPr>
        <w:t xml:space="preserve"> </w:t>
      </w:r>
      <w:r w:rsidRPr="002B06D4">
        <w:rPr>
          <w:szCs w:val="18"/>
        </w:rPr>
        <w:t>Detektors stammen, während die M</w:t>
      </w:r>
      <w:r w:rsidRPr="002B06D4">
        <w:rPr>
          <w:szCs w:val="18"/>
        </w:rPr>
        <w:t>o</w:t>
      </w:r>
      <w:r w:rsidRPr="002B06D4">
        <w:rPr>
          <w:szCs w:val="18"/>
        </w:rPr>
        <w:t>lybdänlinien (8 und 9)</w:t>
      </w:r>
      <w:r w:rsidR="00B1541B" w:rsidRPr="002B06D4">
        <w:rPr>
          <w:szCs w:val="18"/>
        </w:rPr>
        <w:t xml:space="preserve"> </w:t>
      </w:r>
      <w:r w:rsidRPr="002B06D4">
        <w:rPr>
          <w:szCs w:val="18"/>
        </w:rPr>
        <w:t>von der an der Probe gestreuten Primärstrahlung verursacht</w:t>
      </w:r>
      <w:r w:rsidR="00B1541B" w:rsidRPr="002B06D4">
        <w:rPr>
          <w:szCs w:val="18"/>
        </w:rPr>
        <w:t xml:space="preserve"> </w:t>
      </w:r>
      <w:r w:rsidRPr="002B06D4">
        <w:rPr>
          <w:szCs w:val="18"/>
        </w:rPr>
        <w:t>we</w:t>
      </w:r>
      <w:r w:rsidRPr="002B06D4">
        <w:rPr>
          <w:szCs w:val="18"/>
        </w:rPr>
        <w:t>r</w:t>
      </w:r>
      <w:r w:rsidRPr="002B06D4">
        <w:rPr>
          <w:szCs w:val="18"/>
        </w:rPr>
        <w:t>den.</w:t>
      </w:r>
    </w:p>
    <w:p w:rsidR="00413DAC" w:rsidRDefault="00413DAC">
      <w:pPr>
        <w:tabs>
          <w:tab w:val="clear" w:pos="425"/>
        </w:tabs>
        <w:rPr>
          <w:i/>
          <w:szCs w:val="18"/>
        </w:rPr>
      </w:pPr>
    </w:p>
    <w:p w:rsidR="00413DAC" w:rsidRDefault="00413DAC" w:rsidP="002B06D4">
      <w:pPr>
        <w:pStyle w:val="phyC4Flietext"/>
        <w:rPr>
          <w:i/>
          <w:szCs w:val="18"/>
        </w:rPr>
      </w:pPr>
    </w:p>
    <w:p w:rsidR="00EF78CD" w:rsidRDefault="00EF78CD" w:rsidP="002B06D4">
      <w:pPr>
        <w:pStyle w:val="phyC4Flietext"/>
        <w:rPr>
          <w:i/>
          <w:szCs w:val="18"/>
        </w:rPr>
      </w:pPr>
    </w:p>
    <w:p w:rsidR="008C6776" w:rsidRDefault="008C6776" w:rsidP="002B06D4">
      <w:pPr>
        <w:pStyle w:val="phyC4Flietext"/>
        <w:rPr>
          <w:szCs w:val="18"/>
        </w:rPr>
      </w:pPr>
      <w:r>
        <w:rPr>
          <w:i/>
          <w:szCs w:val="18"/>
        </w:rPr>
        <w:t xml:space="preserve">Fluoreszenzspektrum eines </w:t>
      </w:r>
      <w:r w:rsidR="00AB1AD6" w:rsidRPr="002B06D4">
        <w:rPr>
          <w:i/>
          <w:szCs w:val="18"/>
        </w:rPr>
        <w:t>Supraleiter</w:t>
      </w:r>
      <w:r>
        <w:rPr>
          <w:i/>
          <w:szCs w:val="18"/>
        </w:rPr>
        <w:t>s</w:t>
      </w:r>
      <w:r w:rsidR="00AB1AD6" w:rsidRPr="002B06D4">
        <w:rPr>
          <w:i/>
          <w:szCs w:val="18"/>
        </w:rPr>
        <w:t xml:space="preserve"> </w:t>
      </w:r>
      <w:r w:rsidR="00413DAC">
        <w:rPr>
          <w:szCs w:val="18"/>
        </w:rPr>
        <w:t>(</w:t>
      </w:r>
      <w:proofErr w:type="spellStart"/>
      <w:r w:rsidR="00413DAC">
        <w:rPr>
          <w:szCs w:val="18"/>
        </w:rPr>
        <w:t>YBaCu</w:t>
      </w:r>
      <w:r w:rsidR="00AB1AD6" w:rsidRPr="002B06D4">
        <w:rPr>
          <w:szCs w:val="18"/>
        </w:rPr>
        <w:t>O</w:t>
      </w:r>
      <w:proofErr w:type="spellEnd"/>
      <w:r w:rsidR="00AB1AD6" w:rsidRPr="002B06D4">
        <w:rPr>
          <w:szCs w:val="18"/>
        </w:rPr>
        <w:t>):</w:t>
      </w:r>
    </w:p>
    <w:p w:rsidR="00EF78CD" w:rsidRDefault="00EF78CD" w:rsidP="00EF78CD">
      <w:pPr>
        <w:pStyle w:val="phyC4PosRahmHalbspaltig"/>
        <w:framePr w:wrap="around" w:vAnchor="page" w:hAnchor="page" w:x="611" w:y="8056"/>
      </w:pPr>
      <w:r>
        <w:rPr>
          <w:noProof/>
        </w:rPr>
        <w:pict>
          <v:shape id="_x0000_s2223" type="#_x0000_t202" style="position:absolute;left:0;text-align:left;margin-left:24.4pt;margin-top:89.6pt;width:209.4pt;height:70.35pt;z-index:251671552;mso-width-relative:margin;mso-height-relative:margin" filled="f" stroked="f">
            <v:textbox style="mso-next-textbox:#_x0000_s2223">
              <w:txbxContent>
                <w:p w:rsidR="00EF78CD" w:rsidRPr="009E58B0" w:rsidRDefault="00EF78CD" w:rsidP="003E7E1C">
                  <w:pPr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   1</w:t>
                  </w:r>
                  <w:r>
                    <w:rPr>
                      <w:b/>
                      <w:sz w:val="24"/>
                    </w:rPr>
                    <w:tab/>
                  </w:r>
                  <w:r>
                    <w:rPr>
                      <w:b/>
                      <w:sz w:val="24"/>
                    </w:rPr>
                    <w:tab/>
                    <w:t xml:space="preserve">  2 3</w:t>
                  </w:r>
                  <w:r>
                    <w:rPr>
                      <w:b/>
                      <w:sz w:val="24"/>
                    </w:rPr>
                    <w:tab/>
                  </w:r>
                  <w:r>
                    <w:rPr>
                      <w:b/>
                      <w:sz w:val="24"/>
                    </w:rPr>
                    <w:tab/>
                    <w:t xml:space="preserve">     4    5 </w:t>
                  </w:r>
                </w:p>
              </w:txbxContent>
            </v:textbox>
          </v:shape>
        </w:pict>
      </w:r>
      <w:r w:rsidRPr="00432094">
        <w:rPr>
          <w:i/>
          <w:noProof/>
          <w:szCs w:val="18"/>
        </w:rPr>
        <w:pict>
          <v:shape id="_x0000_s2227" type="#_x0000_t32" style="position:absolute;left:0;text-align:left;margin-left:157.2pt;margin-top:121.3pt;width:0;height:17.55pt;z-index:251675648" o:connectortype="straight">
            <v:stroke endarrow="block"/>
          </v:shape>
        </w:pict>
      </w:r>
      <w:r w:rsidRPr="00432094">
        <w:rPr>
          <w:i/>
          <w:noProof/>
          <w:szCs w:val="18"/>
        </w:rPr>
        <w:pict>
          <v:shape id="_x0000_s2226" type="#_x0000_t32" style="position:absolute;left:0;text-align:left;margin-left:93.45pt;margin-top:121.3pt;width:0;height:17.55pt;z-index:251674624" o:connectortype="straight">
            <v:stroke endarrow="block"/>
          </v:shape>
        </w:pict>
      </w:r>
      <w:r w:rsidRPr="00432094">
        <w:rPr>
          <w:i/>
          <w:noProof/>
          <w:szCs w:val="18"/>
        </w:rPr>
        <w:pict>
          <v:shape id="_x0000_s2225" type="#_x0000_t32" style="position:absolute;left:0;text-align:left;margin-left:82.95pt;margin-top:121.3pt;width:0;height:17.55pt;z-index:251673600" o:connectortype="straight">
            <v:stroke endarrow="block"/>
          </v:shape>
        </w:pict>
      </w:r>
      <w:r w:rsidRPr="00432094">
        <w:rPr>
          <w:i/>
          <w:noProof/>
          <w:szCs w:val="18"/>
        </w:rPr>
        <w:pict>
          <v:shape id="_x0000_s2224" type="#_x0000_t32" style="position:absolute;left:0;text-align:left;margin-left:43.2pt;margin-top:121.3pt;width:0;height:17.55pt;z-index:251672576" o:connectortype="straight">
            <v:stroke endarrow="block"/>
          </v:shape>
        </w:pict>
      </w:r>
      <w:r w:rsidRPr="00432094">
        <w:rPr>
          <w:i/>
          <w:noProof/>
          <w:szCs w:val="18"/>
        </w:rPr>
        <w:pict>
          <v:shape id="_x0000_s2228" type="#_x0000_t32" style="position:absolute;left:0;text-align:left;margin-left:176.7pt;margin-top:121.3pt;width:0;height:17.55pt;z-index:251676672" o:connectortype="straight">
            <v:stroke endarrow="block"/>
          </v:shape>
        </w:pict>
      </w:r>
      <w:r>
        <w:rPr>
          <w:noProof/>
        </w:rPr>
        <w:drawing>
          <wp:inline distT="0" distB="0" distL="0" distR="0">
            <wp:extent cx="3186430" cy="2543566"/>
            <wp:effectExtent l="19050" t="0" r="0" b="0"/>
            <wp:docPr id="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2543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8CD" w:rsidRPr="00FC5D38" w:rsidRDefault="00EF78CD" w:rsidP="00EF78CD">
      <w:pPr>
        <w:framePr w:w="5018" w:h="567" w:hSpace="170" w:vSpace="227" w:wrap="around" w:vAnchor="page" w:hAnchor="page" w:x="611" w:y="8056"/>
        <w:tabs>
          <w:tab w:val="clear" w:pos="425"/>
        </w:tabs>
        <w:autoSpaceDE w:val="0"/>
        <w:autoSpaceDN w:val="0"/>
        <w:adjustRightInd w:val="0"/>
        <w:ind w:left="850" w:hanging="850"/>
        <w:rPr>
          <w:rFonts w:cs="Arial"/>
          <w:color w:val="231F20"/>
          <w:sz w:val="20"/>
          <w:szCs w:val="20"/>
        </w:rPr>
      </w:pPr>
      <w:r w:rsidRPr="00FC5D38">
        <w:rPr>
          <w:rFonts w:cs="Arial"/>
          <w:color w:val="231F20"/>
          <w:sz w:val="20"/>
          <w:szCs w:val="20"/>
        </w:rPr>
        <w:t xml:space="preserve">Abb. </w:t>
      </w:r>
      <w:r>
        <w:rPr>
          <w:rFonts w:cs="Arial"/>
          <w:color w:val="231F20"/>
          <w:sz w:val="20"/>
          <w:szCs w:val="20"/>
        </w:rPr>
        <w:t>11</w:t>
      </w:r>
      <w:r w:rsidRPr="00FC5D38">
        <w:rPr>
          <w:rFonts w:cs="Arial"/>
          <w:color w:val="231F20"/>
          <w:sz w:val="20"/>
          <w:szCs w:val="20"/>
        </w:rPr>
        <w:t>:</w:t>
      </w:r>
      <w:r w:rsidRPr="00FC5D38">
        <w:rPr>
          <w:rFonts w:cs="Arial"/>
          <w:color w:val="231F20"/>
          <w:sz w:val="20"/>
          <w:szCs w:val="20"/>
        </w:rPr>
        <w:tab/>
        <w:t xml:space="preserve">Fluoreszenzspektrum von einem Supraleiter </w:t>
      </w:r>
      <w:proofErr w:type="spellStart"/>
      <w:r w:rsidRPr="00FC5D38">
        <w:rPr>
          <w:rFonts w:cs="Arial"/>
          <w:color w:val="231F20"/>
          <w:sz w:val="20"/>
          <w:szCs w:val="20"/>
        </w:rPr>
        <w:t>YBaCu</w:t>
      </w:r>
      <w:proofErr w:type="spellEnd"/>
      <w:r w:rsidRPr="00FC5D38">
        <w:rPr>
          <w:rFonts w:cs="Arial"/>
          <w:color w:val="231F20"/>
          <w:sz w:val="20"/>
          <w:szCs w:val="20"/>
        </w:rPr>
        <w:t>-O.</w:t>
      </w:r>
    </w:p>
    <w:p w:rsidR="006B1DAE" w:rsidRPr="002B06D4" w:rsidRDefault="00413DAC" w:rsidP="002B06D4">
      <w:pPr>
        <w:pStyle w:val="phyC4Flietext"/>
        <w:rPr>
          <w:szCs w:val="18"/>
        </w:rPr>
      </w:pPr>
      <w:r w:rsidRPr="002B06D4">
        <w:rPr>
          <w:szCs w:val="18"/>
        </w:rPr>
        <w:t>Das Fluoreszenzspektrum e</w:t>
      </w:r>
      <w:r>
        <w:rPr>
          <w:szCs w:val="18"/>
        </w:rPr>
        <w:t xml:space="preserve">ines Supraleiters zeigt Abb. </w:t>
      </w:r>
      <w:r w:rsidR="00BD203D">
        <w:rPr>
          <w:szCs w:val="18"/>
        </w:rPr>
        <w:t>1</w:t>
      </w:r>
      <w:r w:rsidR="00AA3544">
        <w:rPr>
          <w:szCs w:val="18"/>
        </w:rPr>
        <w:t>1</w:t>
      </w:r>
      <w:r>
        <w:rPr>
          <w:szCs w:val="18"/>
        </w:rPr>
        <w:t xml:space="preserve">. </w:t>
      </w:r>
      <w:r w:rsidR="00AB1AD6" w:rsidRPr="002B06D4">
        <w:rPr>
          <w:szCs w:val="18"/>
        </w:rPr>
        <w:t xml:space="preserve">In der Linie 1 sind zahlreiche Übergänge der </w:t>
      </w:r>
      <w:r w:rsidR="00AB1AD6" w:rsidRPr="00A877FA">
        <w:rPr>
          <w:rStyle w:val="phyC4Formelzeichen"/>
        </w:rPr>
        <w:t>L</w:t>
      </w:r>
      <w:r w:rsidR="00AB1AD6" w:rsidRPr="002B06D4">
        <w:rPr>
          <w:szCs w:val="18"/>
        </w:rPr>
        <w:t xml:space="preserve">-Familie des Elementes Barium enthalten. Entsprechende </w:t>
      </w:r>
      <w:proofErr w:type="spellStart"/>
      <w:r w:rsidR="00A877FA" w:rsidRPr="008A265A">
        <w:rPr>
          <w:rStyle w:val="phyC4Formelzeichen"/>
        </w:rPr>
        <w:t>K</w:t>
      </w:r>
      <w:r w:rsidR="00A877FA" w:rsidRPr="008A265A">
        <w:rPr>
          <w:rStyle w:val="phyC4Formelzeichen"/>
          <w:vertAlign w:val="subscript"/>
        </w:rPr>
        <w:t>α</w:t>
      </w:r>
      <w:proofErr w:type="gramStart"/>
      <w:r w:rsidR="00A877FA">
        <w:rPr>
          <w:rStyle w:val="phyC4Formelzeichen"/>
          <w:vertAlign w:val="subscript"/>
        </w:rPr>
        <w:t>,</w:t>
      </w:r>
      <w:r w:rsidR="00A877FA" w:rsidRPr="008A265A">
        <w:rPr>
          <w:rStyle w:val="phyC4Formelzeichen"/>
          <w:vertAlign w:val="subscript"/>
        </w:rPr>
        <w:t>β</w:t>
      </w:r>
      <w:proofErr w:type="spellEnd"/>
      <w:proofErr w:type="gramEnd"/>
      <w:r w:rsidR="00AB1AD6" w:rsidRPr="002B06D4">
        <w:rPr>
          <w:szCs w:val="18"/>
        </w:rPr>
        <w:t>- Übergänge können nicht e</w:t>
      </w:r>
      <w:r w:rsidR="00AB1AD6" w:rsidRPr="002B06D4">
        <w:rPr>
          <w:szCs w:val="18"/>
        </w:rPr>
        <w:t>r</w:t>
      </w:r>
      <w:r w:rsidR="00AB1AD6" w:rsidRPr="002B06D4">
        <w:rPr>
          <w:szCs w:val="18"/>
        </w:rPr>
        <w:t>zeugt we</w:t>
      </w:r>
      <w:r w:rsidR="00AB1AD6" w:rsidRPr="002B06D4">
        <w:rPr>
          <w:szCs w:val="18"/>
        </w:rPr>
        <w:t>r</w:t>
      </w:r>
      <w:r w:rsidR="00AB1AD6" w:rsidRPr="002B06D4">
        <w:rPr>
          <w:szCs w:val="18"/>
        </w:rPr>
        <w:t xml:space="preserve">den, da die Energie des </w:t>
      </w:r>
      <w:proofErr w:type="spellStart"/>
      <w:r w:rsidR="00AB1AD6" w:rsidRPr="002B06D4">
        <w:rPr>
          <w:szCs w:val="18"/>
        </w:rPr>
        <w:t>Ba</w:t>
      </w:r>
      <w:proofErr w:type="spellEnd"/>
      <w:r w:rsidR="00AB1AD6" w:rsidRPr="002B06D4">
        <w:rPr>
          <w:szCs w:val="18"/>
        </w:rPr>
        <w:t>-</w:t>
      </w:r>
      <w:r w:rsidR="00AB1AD6" w:rsidRPr="00A877FA">
        <w:rPr>
          <w:rStyle w:val="phyC4Formelzeichen"/>
        </w:rPr>
        <w:t>K</w:t>
      </w:r>
      <w:r w:rsidR="00AB1AD6" w:rsidRPr="002B06D4">
        <w:rPr>
          <w:szCs w:val="18"/>
        </w:rPr>
        <w:t xml:space="preserve">-Niveaus mit </w:t>
      </w:r>
      <w:r w:rsidR="00AB1AD6" w:rsidRPr="00A877FA">
        <w:rPr>
          <w:rStyle w:val="phyC4Formelzeichen"/>
        </w:rPr>
        <w:t>E</w:t>
      </w:r>
      <w:r w:rsidR="00AB1AD6" w:rsidRPr="00A877FA">
        <w:rPr>
          <w:rStyle w:val="phyC4Formelzeichen"/>
          <w:vertAlign w:val="subscript"/>
        </w:rPr>
        <w:t>K</w:t>
      </w:r>
      <w:r w:rsidR="00AB1AD6" w:rsidRPr="002B06D4">
        <w:rPr>
          <w:szCs w:val="18"/>
        </w:rPr>
        <w:t xml:space="preserve">~37,5 </w:t>
      </w:r>
      <w:proofErr w:type="spellStart"/>
      <w:r w:rsidR="00AB1AD6" w:rsidRPr="002B06D4">
        <w:rPr>
          <w:szCs w:val="18"/>
        </w:rPr>
        <w:t>keV</w:t>
      </w:r>
      <w:proofErr w:type="spellEnd"/>
      <w:r w:rsidR="00AB1AD6" w:rsidRPr="002B06D4">
        <w:rPr>
          <w:szCs w:val="18"/>
        </w:rPr>
        <w:t xml:space="preserve"> über der hier zur Verfügung st</w:t>
      </w:r>
      <w:r w:rsidR="00AB1AD6" w:rsidRPr="002B06D4">
        <w:rPr>
          <w:szCs w:val="18"/>
        </w:rPr>
        <w:t>e</w:t>
      </w:r>
      <w:r w:rsidR="00AB1AD6" w:rsidRPr="002B06D4">
        <w:rPr>
          <w:szCs w:val="18"/>
        </w:rPr>
        <w:t>henden Primä</w:t>
      </w:r>
      <w:r w:rsidR="00AB1AD6" w:rsidRPr="002B06D4">
        <w:rPr>
          <w:szCs w:val="18"/>
        </w:rPr>
        <w:t>r</w:t>
      </w:r>
      <w:r w:rsidR="00AB1AD6" w:rsidRPr="002B06D4">
        <w:rPr>
          <w:szCs w:val="18"/>
        </w:rPr>
        <w:t>energie liegt. Die Linienpaare 2,3 und 4,5 sta</w:t>
      </w:r>
      <w:r w:rsidR="00AB1AD6" w:rsidRPr="002B06D4">
        <w:rPr>
          <w:szCs w:val="18"/>
        </w:rPr>
        <w:t>m</w:t>
      </w:r>
      <w:r w:rsidR="00AB1AD6" w:rsidRPr="002B06D4">
        <w:rPr>
          <w:szCs w:val="18"/>
        </w:rPr>
        <w:t>men von Kupfer bzw. von Yttrium.</w:t>
      </w:r>
    </w:p>
    <w:p w:rsidR="00EF78CD" w:rsidRPr="00347E88" w:rsidRDefault="00EF78CD" w:rsidP="00EF78CD">
      <w:pPr>
        <w:pStyle w:val="phyC4PosRahmHalbspaltig"/>
        <w:framePr w:h="2408" w:wrap="around" w:vAnchor="page" w:hAnchor="page" w:x="5891" w:y="7996"/>
        <w:rPr>
          <w:sz w:val="22"/>
          <w:szCs w:val="22"/>
        </w:rPr>
      </w:pPr>
      <w:r w:rsidRPr="00347E88">
        <w:rPr>
          <w:sz w:val="22"/>
          <w:szCs w:val="22"/>
        </w:rPr>
        <w:t xml:space="preserve">Tabelle </w:t>
      </w:r>
      <w:r>
        <w:rPr>
          <w:sz w:val="22"/>
          <w:szCs w:val="22"/>
        </w:rPr>
        <w:t>6</w:t>
      </w:r>
      <w:r w:rsidRPr="00347E88">
        <w:rPr>
          <w:sz w:val="22"/>
          <w:szCs w:val="22"/>
        </w:rPr>
        <w:t>: Elemente des Supraleiters</w:t>
      </w:r>
    </w:p>
    <w:tbl>
      <w:tblPr>
        <w:tblStyle w:val="HelleSchattierung2"/>
        <w:tblW w:w="0" w:type="auto"/>
        <w:tblLook w:val="04A0"/>
      </w:tblPr>
      <w:tblGrid>
        <w:gridCol w:w="683"/>
        <w:gridCol w:w="1134"/>
        <w:gridCol w:w="1134"/>
        <w:gridCol w:w="1150"/>
        <w:gridCol w:w="995"/>
      </w:tblGrid>
      <w:tr w:rsidR="00EF78CD" w:rsidTr="000B2DBA">
        <w:trPr>
          <w:cnfStyle w:val="100000000000"/>
        </w:trPr>
        <w:tc>
          <w:tcPr>
            <w:cnfStyle w:val="001000000000"/>
            <w:tcW w:w="675" w:type="dxa"/>
          </w:tcPr>
          <w:p w:rsidR="00EF78CD" w:rsidRPr="0036330F" w:rsidRDefault="00EF78CD" w:rsidP="00EF78CD">
            <w:pPr>
              <w:pStyle w:val="phyC4PosRahmHalbspaltig"/>
              <w:framePr w:h="2408" w:wrap="around" w:vAnchor="page" w:hAnchor="page" w:x="5891" w:y="7996"/>
              <w:jc w:val="center"/>
              <w:rPr>
                <w:sz w:val="20"/>
              </w:rPr>
            </w:pPr>
            <w:r w:rsidRPr="0036330F">
              <w:rPr>
                <w:sz w:val="20"/>
              </w:rPr>
              <w:t>Linie</w:t>
            </w:r>
          </w:p>
        </w:tc>
        <w:tc>
          <w:tcPr>
            <w:tcW w:w="1134" w:type="dxa"/>
          </w:tcPr>
          <w:p w:rsidR="00EF78CD" w:rsidRPr="0036330F" w:rsidRDefault="00EF78CD" w:rsidP="00EF78CD">
            <w:pPr>
              <w:pStyle w:val="phyC4PosRahmHalbspaltig"/>
              <w:framePr w:h="2408" w:wrap="around" w:vAnchor="page" w:hAnchor="page" w:x="5891" w:y="7996"/>
              <w:jc w:val="center"/>
              <w:cnfStyle w:val="100000000000"/>
              <w:rPr>
                <w:sz w:val="20"/>
              </w:rPr>
            </w:pPr>
            <w:proofErr w:type="spellStart"/>
            <w:r w:rsidRPr="0036330F">
              <w:rPr>
                <w:rStyle w:val="phyC4TabelleninhFormelz"/>
                <w:sz w:val="20"/>
              </w:rPr>
              <w:t>E</w:t>
            </w:r>
            <w:r w:rsidRPr="0036330F">
              <w:rPr>
                <w:sz w:val="20"/>
                <w:vertAlign w:val="subscript"/>
              </w:rPr>
              <w:t>exp</w:t>
            </w:r>
            <w:proofErr w:type="spellEnd"/>
            <w:r w:rsidRPr="0036330F">
              <w:rPr>
                <w:sz w:val="20"/>
                <w:vertAlign w:val="subscript"/>
              </w:rPr>
              <w:t>.</w:t>
            </w:r>
            <w:r w:rsidRPr="0036330F">
              <w:rPr>
                <w:sz w:val="20"/>
              </w:rPr>
              <w:t xml:space="preserve">/ </w:t>
            </w:r>
            <w:proofErr w:type="spellStart"/>
            <w:r w:rsidRPr="0036330F">
              <w:rPr>
                <w:sz w:val="20"/>
              </w:rPr>
              <w:t>keV</w:t>
            </w:r>
            <w:proofErr w:type="spellEnd"/>
          </w:p>
        </w:tc>
        <w:tc>
          <w:tcPr>
            <w:tcW w:w="1134" w:type="dxa"/>
          </w:tcPr>
          <w:p w:rsidR="00EF78CD" w:rsidRPr="0036330F" w:rsidRDefault="00EF78CD" w:rsidP="00EF78CD">
            <w:pPr>
              <w:pStyle w:val="phyC4PosRahmHalbspaltig"/>
              <w:framePr w:h="2408" w:wrap="around" w:vAnchor="page" w:hAnchor="page" w:x="5891" w:y="7996"/>
              <w:jc w:val="center"/>
              <w:cnfStyle w:val="100000000000"/>
              <w:rPr>
                <w:sz w:val="20"/>
              </w:rPr>
            </w:pPr>
            <w:proofErr w:type="spellStart"/>
            <w:r w:rsidRPr="0036330F">
              <w:rPr>
                <w:rStyle w:val="phyC4TabelleninhFormelz"/>
                <w:sz w:val="20"/>
              </w:rPr>
              <w:t>E</w:t>
            </w:r>
            <w:r w:rsidRPr="0036330F">
              <w:rPr>
                <w:sz w:val="20"/>
                <w:vertAlign w:val="subscript"/>
              </w:rPr>
              <w:t>lit</w:t>
            </w:r>
            <w:proofErr w:type="spellEnd"/>
            <w:r w:rsidRPr="0036330F">
              <w:rPr>
                <w:sz w:val="20"/>
                <w:vertAlign w:val="subscript"/>
              </w:rPr>
              <w:t>.</w:t>
            </w:r>
            <w:r w:rsidRPr="0036330F">
              <w:rPr>
                <w:sz w:val="20"/>
              </w:rPr>
              <w:t xml:space="preserve"> /</w:t>
            </w:r>
            <w:proofErr w:type="spellStart"/>
            <w:r w:rsidRPr="0036330F">
              <w:rPr>
                <w:sz w:val="20"/>
              </w:rPr>
              <w:t>keV</w:t>
            </w:r>
            <w:proofErr w:type="spellEnd"/>
          </w:p>
        </w:tc>
        <w:tc>
          <w:tcPr>
            <w:tcW w:w="1134" w:type="dxa"/>
          </w:tcPr>
          <w:p w:rsidR="00EF78CD" w:rsidRPr="0036330F" w:rsidRDefault="00EF78CD" w:rsidP="00EF78CD">
            <w:pPr>
              <w:pStyle w:val="phyC4PosRahmHalbspaltig"/>
              <w:framePr w:h="2408" w:wrap="around" w:vAnchor="page" w:hAnchor="page" w:x="5891" w:y="7996"/>
              <w:jc w:val="center"/>
              <w:cnfStyle w:val="100000000000"/>
              <w:rPr>
                <w:sz w:val="20"/>
              </w:rPr>
            </w:pPr>
            <w:r w:rsidRPr="0036330F">
              <w:rPr>
                <w:sz w:val="20"/>
              </w:rPr>
              <w:t>Übergang</w:t>
            </w:r>
          </w:p>
        </w:tc>
        <w:tc>
          <w:tcPr>
            <w:tcW w:w="993" w:type="dxa"/>
          </w:tcPr>
          <w:p w:rsidR="00EF78CD" w:rsidRPr="0036330F" w:rsidRDefault="00EF78CD" w:rsidP="00EF78CD">
            <w:pPr>
              <w:pStyle w:val="phyC4PosRahmHalbspaltig"/>
              <w:framePr w:h="2408" w:wrap="around" w:vAnchor="page" w:hAnchor="page" w:x="5891" w:y="7996"/>
              <w:jc w:val="center"/>
              <w:cnfStyle w:val="100000000000"/>
              <w:rPr>
                <w:sz w:val="20"/>
              </w:rPr>
            </w:pPr>
            <w:r w:rsidRPr="0036330F">
              <w:rPr>
                <w:sz w:val="20"/>
              </w:rPr>
              <w:t>Element</w:t>
            </w:r>
          </w:p>
        </w:tc>
      </w:tr>
      <w:tr w:rsidR="00EF78CD" w:rsidTr="000B2DBA">
        <w:trPr>
          <w:cnfStyle w:val="000000100000"/>
        </w:trPr>
        <w:tc>
          <w:tcPr>
            <w:cnfStyle w:val="001000000000"/>
            <w:tcW w:w="675" w:type="dxa"/>
          </w:tcPr>
          <w:p w:rsidR="00EF78CD" w:rsidRPr="0036330F" w:rsidRDefault="00EF78CD" w:rsidP="00EF78CD">
            <w:pPr>
              <w:pStyle w:val="phyC4PosRahmHalbspaltig"/>
              <w:framePr w:h="2408" w:wrap="around" w:vAnchor="page" w:hAnchor="page" w:x="5891" w:y="7996"/>
              <w:jc w:val="center"/>
              <w:rPr>
                <w:sz w:val="20"/>
              </w:rPr>
            </w:pPr>
            <w:r w:rsidRPr="0036330F">
              <w:rPr>
                <w:sz w:val="20"/>
              </w:rPr>
              <w:t>1</w:t>
            </w:r>
          </w:p>
        </w:tc>
        <w:tc>
          <w:tcPr>
            <w:tcW w:w="1134" w:type="dxa"/>
          </w:tcPr>
          <w:p w:rsidR="00EF78CD" w:rsidRPr="0036330F" w:rsidRDefault="00EF78CD" w:rsidP="00EF78CD">
            <w:pPr>
              <w:pStyle w:val="phyC4PosRahmHalbspaltig"/>
              <w:framePr w:h="2408" w:wrap="around" w:vAnchor="page" w:hAnchor="page" w:x="5891" w:y="7996"/>
              <w:jc w:val="center"/>
              <w:cnfStyle w:val="000000100000"/>
              <w:rPr>
                <w:sz w:val="20"/>
              </w:rPr>
            </w:pPr>
            <w:r w:rsidRPr="0036330F">
              <w:rPr>
                <w:sz w:val="20"/>
              </w:rPr>
              <w:t>4,74</w:t>
            </w:r>
          </w:p>
        </w:tc>
        <w:tc>
          <w:tcPr>
            <w:tcW w:w="1134" w:type="dxa"/>
          </w:tcPr>
          <w:p w:rsidR="00EF78CD" w:rsidRPr="0036330F" w:rsidRDefault="00EF78CD" w:rsidP="00EF78CD">
            <w:pPr>
              <w:pStyle w:val="phyC4PosRahmHalbspaltig"/>
              <w:framePr w:h="2408" w:wrap="around" w:vAnchor="page" w:hAnchor="page" w:x="5891" w:y="7996"/>
              <w:jc w:val="center"/>
              <w:cnfStyle w:val="000000100000"/>
              <w:rPr>
                <w:sz w:val="20"/>
              </w:rPr>
            </w:pPr>
            <w:r w:rsidRPr="0036330F">
              <w:rPr>
                <w:sz w:val="20"/>
              </w:rPr>
              <w:t>4,45-4,93</w:t>
            </w:r>
          </w:p>
        </w:tc>
        <w:tc>
          <w:tcPr>
            <w:tcW w:w="1134" w:type="dxa"/>
          </w:tcPr>
          <w:p w:rsidR="00EF78CD" w:rsidRPr="006D73D9" w:rsidRDefault="00EF78CD" w:rsidP="00EF78CD">
            <w:pPr>
              <w:pStyle w:val="phyC4PosRahmHalbspaltig"/>
              <w:framePr w:h="2408" w:wrap="around" w:vAnchor="page" w:hAnchor="page" w:x="5891" w:y="7996"/>
              <w:jc w:val="center"/>
              <w:cnfStyle w:val="000000100000"/>
              <w:rPr>
                <w:rStyle w:val="phyC4TabelleninhFormelz"/>
              </w:rPr>
            </w:pPr>
            <w:proofErr w:type="spellStart"/>
            <w:r w:rsidRPr="006D73D9">
              <w:rPr>
                <w:rStyle w:val="phyC4TabelleninhFormelz"/>
              </w:rPr>
              <w:t>L</w:t>
            </w:r>
            <w:r w:rsidRPr="006D73D9">
              <w:rPr>
                <w:rStyle w:val="phyC4TabelleninhFormelz"/>
                <w:vertAlign w:val="subscript"/>
              </w:rPr>
              <w:t>α</w:t>
            </w:r>
            <w:proofErr w:type="spellEnd"/>
          </w:p>
        </w:tc>
        <w:tc>
          <w:tcPr>
            <w:tcW w:w="993" w:type="dxa"/>
          </w:tcPr>
          <w:p w:rsidR="00EF78CD" w:rsidRPr="0036330F" w:rsidRDefault="00EF78CD" w:rsidP="00EF78CD">
            <w:pPr>
              <w:pStyle w:val="phyC4PosRahmHalbspaltig"/>
              <w:framePr w:h="2408" w:wrap="around" w:vAnchor="page" w:hAnchor="page" w:x="5891" w:y="7996"/>
              <w:jc w:val="center"/>
              <w:cnfStyle w:val="000000100000"/>
              <w:rPr>
                <w:sz w:val="20"/>
              </w:rPr>
            </w:pPr>
            <w:proofErr w:type="spellStart"/>
            <w:r w:rsidRPr="0036330F">
              <w:rPr>
                <w:sz w:val="20"/>
              </w:rPr>
              <w:t>Ba</w:t>
            </w:r>
            <w:proofErr w:type="spellEnd"/>
          </w:p>
        </w:tc>
      </w:tr>
      <w:tr w:rsidR="00EF78CD" w:rsidTr="000B2DBA">
        <w:tc>
          <w:tcPr>
            <w:cnfStyle w:val="001000000000"/>
            <w:tcW w:w="675" w:type="dxa"/>
          </w:tcPr>
          <w:p w:rsidR="00EF78CD" w:rsidRPr="0036330F" w:rsidRDefault="00EF78CD" w:rsidP="00EF78CD">
            <w:pPr>
              <w:pStyle w:val="phyC4PosRahmHalbspaltig"/>
              <w:framePr w:h="2408" w:wrap="around" w:vAnchor="page" w:hAnchor="page" w:x="5891" w:y="7996"/>
              <w:jc w:val="center"/>
              <w:rPr>
                <w:sz w:val="20"/>
              </w:rPr>
            </w:pPr>
            <w:r w:rsidRPr="0036330F">
              <w:rPr>
                <w:sz w:val="20"/>
              </w:rPr>
              <w:t>2</w:t>
            </w:r>
          </w:p>
        </w:tc>
        <w:tc>
          <w:tcPr>
            <w:tcW w:w="1134" w:type="dxa"/>
          </w:tcPr>
          <w:p w:rsidR="00EF78CD" w:rsidRPr="0036330F" w:rsidRDefault="00EF78CD" w:rsidP="00EF78CD">
            <w:pPr>
              <w:pStyle w:val="phyC4PosRahmHalbspaltig"/>
              <w:framePr w:h="2408" w:wrap="around" w:vAnchor="page" w:hAnchor="page" w:x="5891" w:y="7996"/>
              <w:jc w:val="center"/>
              <w:cnfStyle w:val="000000000000"/>
              <w:rPr>
                <w:sz w:val="20"/>
              </w:rPr>
            </w:pPr>
            <w:r w:rsidRPr="0036330F">
              <w:rPr>
                <w:sz w:val="20"/>
              </w:rPr>
              <w:t>8,02</w:t>
            </w:r>
          </w:p>
        </w:tc>
        <w:tc>
          <w:tcPr>
            <w:tcW w:w="1134" w:type="dxa"/>
          </w:tcPr>
          <w:p w:rsidR="00EF78CD" w:rsidRPr="0036330F" w:rsidRDefault="00EF78CD" w:rsidP="00EF78CD">
            <w:pPr>
              <w:pStyle w:val="phyC4PosRahmHalbspaltig"/>
              <w:framePr w:h="2408" w:wrap="around" w:vAnchor="page" w:hAnchor="page" w:x="5891" w:y="7996"/>
              <w:jc w:val="center"/>
              <w:cnfStyle w:val="000000000000"/>
              <w:rPr>
                <w:sz w:val="20"/>
              </w:rPr>
            </w:pPr>
            <w:r w:rsidRPr="0036330F">
              <w:rPr>
                <w:sz w:val="20"/>
              </w:rPr>
              <w:t>8,04</w:t>
            </w:r>
          </w:p>
        </w:tc>
        <w:tc>
          <w:tcPr>
            <w:tcW w:w="1134" w:type="dxa"/>
          </w:tcPr>
          <w:p w:rsidR="00EF78CD" w:rsidRPr="006D73D9" w:rsidRDefault="00EF78CD" w:rsidP="00EF78CD">
            <w:pPr>
              <w:pStyle w:val="phyC4PosRahmHalbspaltig"/>
              <w:framePr w:h="2408" w:wrap="around" w:vAnchor="page" w:hAnchor="page" w:x="5891" w:y="7996"/>
              <w:jc w:val="center"/>
              <w:cnfStyle w:val="000000000000"/>
            </w:pPr>
            <w:proofErr w:type="spellStart"/>
            <w:r w:rsidRPr="006D73D9">
              <w:rPr>
                <w:rStyle w:val="phyC4TabelleninhFormelz"/>
              </w:rPr>
              <w:t>K</w:t>
            </w:r>
            <w:r w:rsidRPr="006D73D9">
              <w:rPr>
                <w:rStyle w:val="phyC4TabelleninhFormelz"/>
                <w:vertAlign w:val="subscript"/>
              </w:rPr>
              <w:t>α</w:t>
            </w:r>
            <w:proofErr w:type="spellEnd"/>
          </w:p>
        </w:tc>
        <w:tc>
          <w:tcPr>
            <w:tcW w:w="993" w:type="dxa"/>
          </w:tcPr>
          <w:p w:rsidR="00EF78CD" w:rsidRPr="0036330F" w:rsidRDefault="00EF78CD" w:rsidP="00EF78CD">
            <w:pPr>
              <w:pStyle w:val="phyC4PosRahmHalbspaltig"/>
              <w:framePr w:h="2408" w:wrap="around" w:vAnchor="page" w:hAnchor="page" w:x="5891" w:y="7996"/>
              <w:jc w:val="center"/>
              <w:cnfStyle w:val="000000000000"/>
              <w:rPr>
                <w:sz w:val="20"/>
              </w:rPr>
            </w:pPr>
            <w:proofErr w:type="spellStart"/>
            <w:r w:rsidRPr="0036330F">
              <w:rPr>
                <w:sz w:val="20"/>
              </w:rPr>
              <w:t>Cu</w:t>
            </w:r>
            <w:proofErr w:type="spellEnd"/>
          </w:p>
        </w:tc>
      </w:tr>
      <w:tr w:rsidR="00EF78CD" w:rsidTr="000B2DBA">
        <w:trPr>
          <w:cnfStyle w:val="000000100000"/>
        </w:trPr>
        <w:tc>
          <w:tcPr>
            <w:cnfStyle w:val="001000000000"/>
            <w:tcW w:w="675" w:type="dxa"/>
          </w:tcPr>
          <w:p w:rsidR="00EF78CD" w:rsidRPr="0036330F" w:rsidRDefault="00EF78CD" w:rsidP="00EF78CD">
            <w:pPr>
              <w:pStyle w:val="phyC4PosRahmHalbspaltig"/>
              <w:framePr w:h="2408" w:wrap="around" w:vAnchor="page" w:hAnchor="page" w:x="5891" w:y="7996"/>
              <w:jc w:val="center"/>
              <w:rPr>
                <w:sz w:val="20"/>
              </w:rPr>
            </w:pPr>
            <w:r w:rsidRPr="0036330F">
              <w:rPr>
                <w:sz w:val="20"/>
              </w:rPr>
              <w:t>3</w:t>
            </w:r>
          </w:p>
        </w:tc>
        <w:tc>
          <w:tcPr>
            <w:tcW w:w="1134" w:type="dxa"/>
          </w:tcPr>
          <w:p w:rsidR="00EF78CD" w:rsidRPr="0036330F" w:rsidRDefault="00EF78CD" w:rsidP="00EF78CD">
            <w:pPr>
              <w:pStyle w:val="phyC4PosRahmHalbspaltig"/>
              <w:framePr w:h="2408" w:wrap="around" w:vAnchor="page" w:hAnchor="page" w:x="5891" w:y="7996"/>
              <w:jc w:val="center"/>
              <w:cnfStyle w:val="000000100000"/>
              <w:rPr>
                <w:sz w:val="20"/>
              </w:rPr>
            </w:pPr>
            <w:r w:rsidRPr="0036330F">
              <w:rPr>
                <w:sz w:val="20"/>
              </w:rPr>
              <w:t>8,86</w:t>
            </w:r>
          </w:p>
        </w:tc>
        <w:tc>
          <w:tcPr>
            <w:tcW w:w="1134" w:type="dxa"/>
          </w:tcPr>
          <w:p w:rsidR="00EF78CD" w:rsidRPr="0036330F" w:rsidRDefault="00EF78CD" w:rsidP="00EF78CD">
            <w:pPr>
              <w:pStyle w:val="phyC4PosRahmHalbspaltig"/>
              <w:framePr w:h="2408" w:wrap="around" w:vAnchor="page" w:hAnchor="page" w:x="5891" w:y="7996"/>
              <w:jc w:val="center"/>
              <w:cnfStyle w:val="000000100000"/>
              <w:rPr>
                <w:sz w:val="20"/>
              </w:rPr>
            </w:pPr>
            <w:r w:rsidRPr="0036330F">
              <w:rPr>
                <w:sz w:val="20"/>
              </w:rPr>
              <w:t>8,90</w:t>
            </w:r>
          </w:p>
        </w:tc>
        <w:tc>
          <w:tcPr>
            <w:tcW w:w="1134" w:type="dxa"/>
          </w:tcPr>
          <w:p w:rsidR="00EF78CD" w:rsidRPr="006D73D9" w:rsidRDefault="00EF78CD" w:rsidP="00EF78CD">
            <w:pPr>
              <w:pStyle w:val="phyC4PosRahmHalbspaltig"/>
              <w:framePr w:h="2408" w:wrap="around" w:vAnchor="page" w:hAnchor="page" w:x="5891" w:y="7996"/>
              <w:jc w:val="center"/>
              <w:cnfStyle w:val="000000100000"/>
            </w:pPr>
            <w:proofErr w:type="spellStart"/>
            <w:r w:rsidRPr="006D73D9">
              <w:rPr>
                <w:rStyle w:val="phyC4TabelleninhFormelz"/>
              </w:rPr>
              <w:t>K</w:t>
            </w:r>
            <w:r w:rsidRPr="006D73D9">
              <w:rPr>
                <w:rStyle w:val="phyC4TabelleninhFormelz"/>
                <w:vertAlign w:val="subscript"/>
              </w:rPr>
              <w:t>β</w:t>
            </w:r>
            <w:proofErr w:type="spellEnd"/>
          </w:p>
        </w:tc>
        <w:tc>
          <w:tcPr>
            <w:tcW w:w="993" w:type="dxa"/>
          </w:tcPr>
          <w:p w:rsidR="00EF78CD" w:rsidRPr="0036330F" w:rsidRDefault="00EF78CD" w:rsidP="00EF78CD">
            <w:pPr>
              <w:pStyle w:val="phyC4PosRahmHalbspaltig"/>
              <w:framePr w:h="2408" w:wrap="around" w:vAnchor="page" w:hAnchor="page" w:x="5891" w:y="7996"/>
              <w:jc w:val="center"/>
              <w:cnfStyle w:val="000000100000"/>
              <w:rPr>
                <w:sz w:val="20"/>
              </w:rPr>
            </w:pPr>
            <w:proofErr w:type="spellStart"/>
            <w:r w:rsidRPr="0036330F">
              <w:rPr>
                <w:sz w:val="20"/>
              </w:rPr>
              <w:t>Cu</w:t>
            </w:r>
            <w:proofErr w:type="spellEnd"/>
          </w:p>
        </w:tc>
      </w:tr>
      <w:tr w:rsidR="00EF78CD" w:rsidTr="000B2DBA">
        <w:tc>
          <w:tcPr>
            <w:cnfStyle w:val="001000000000"/>
            <w:tcW w:w="675" w:type="dxa"/>
          </w:tcPr>
          <w:p w:rsidR="00EF78CD" w:rsidRPr="0036330F" w:rsidRDefault="00EF78CD" w:rsidP="00EF78CD">
            <w:pPr>
              <w:pStyle w:val="phyC4PosRahmHalbspaltig"/>
              <w:framePr w:h="2408" w:wrap="around" w:vAnchor="page" w:hAnchor="page" w:x="5891" w:y="7996"/>
              <w:jc w:val="center"/>
              <w:rPr>
                <w:sz w:val="20"/>
              </w:rPr>
            </w:pPr>
            <w:r w:rsidRPr="0036330F">
              <w:rPr>
                <w:sz w:val="20"/>
              </w:rPr>
              <w:t>4</w:t>
            </w:r>
          </w:p>
        </w:tc>
        <w:tc>
          <w:tcPr>
            <w:tcW w:w="1134" w:type="dxa"/>
          </w:tcPr>
          <w:p w:rsidR="00EF78CD" w:rsidRPr="0036330F" w:rsidRDefault="00EF78CD" w:rsidP="00EF78CD">
            <w:pPr>
              <w:pStyle w:val="phyC4PosRahmHalbspaltig"/>
              <w:framePr w:h="2408" w:wrap="around" w:vAnchor="page" w:hAnchor="page" w:x="5891" w:y="7996"/>
              <w:jc w:val="center"/>
              <w:cnfStyle w:val="000000000000"/>
              <w:rPr>
                <w:sz w:val="20"/>
              </w:rPr>
            </w:pPr>
            <w:r w:rsidRPr="0036330F">
              <w:rPr>
                <w:sz w:val="20"/>
              </w:rPr>
              <w:t>14,87</w:t>
            </w:r>
          </w:p>
        </w:tc>
        <w:tc>
          <w:tcPr>
            <w:tcW w:w="1134" w:type="dxa"/>
          </w:tcPr>
          <w:p w:rsidR="00EF78CD" w:rsidRPr="0036330F" w:rsidRDefault="00EF78CD" w:rsidP="00EF78CD">
            <w:pPr>
              <w:pStyle w:val="phyC4PosRahmHalbspaltig"/>
              <w:framePr w:h="2408" w:wrap="around" w:vAnchor="page" w:hAnchor="page" w:x="5891" w:y="7996"/>
              <w:jc w:val="center"/>
              <w:cnfStyle w:val="000000000000"/>
              <w:rPr>
                <w:sz w:val="20"/>
              </w:rPr>
            </w:pPr>
            <w:r w:rsidRPr="0036330F">
              <w:rPr>
                <w:sz w:val="20"/>
              </w:rPr>
              <w:t>14,96</w:t>
            </w:r>
          </w:p>
        </w:tc>
        <w:tc>
          <w:tcPr>
            <w:tcW w:w="1134" w:type="dxa"/>
          </w:tcPr>
          <w:p w:rsidR="00EF78CD" w:rsidRPr="006D73D9" w:rsidRDefault="00EF78CD" w:rsidP="00EF78CD">
            <w:pPr>
              <w:pStyle w:val="phyC4PosRahmHalbspaltig"/>
              <w:framePr w:h="2408" w:wrap="around" w:vAnchor="page" w:hAnchor="page" w:x="5891" w:y="7996"/>
              <w:jc w:val="center"/>
              <w:cnfStyle w:val="000000000000"/>
            </w:pPr>
            <w:proofErr w:type="spellStart"/>
            <w:r w:rsidRPr="006D73D9">
              <w:rPr>
                <w:rStyle w:val="phyC4TabelleninhFormelz"/>
              </w:rPr>
              <w:t>K</w:t>
            </w:r>
            <w:r w:rsidRPr="006D73D9">
              <w:rPr>
                <w:rStyle w:val="phyC4TabelleninhFormelz"/>
                <w:vertAlign w:val="subscript"/>
              </w:rPr>
              <w:t>α</w:t>
            </w:r>
            <w:proofErr w:type="spellEnd"/>
          </w:p>
        </w:tc>
        <w:tc>
          <w:tcPr>
            <w:tcW w:w="993" w:type="dxa"/>
          </w:tcPr>
          <w:p w:rsidR="00EF78CD" w:rsidRPr="0036330F" w:rsidRDefault="00EF78CD" w:rsidP="00EF78CD">
            <w:pPr>
              <w:pStyle w:val="phyC4PosRahmHalbspaltig"/>
              <w:framePr w:h="2408" w:wrap="around" w:vAnchor="page" w:hAnchor="page" w:x="5891" w:y="7996"/>
              <w:jc w:val="center"/>
              <w:cnfStyle w:val="000000000000"/>
              <w:rPr>
                <w:sz w:val="20"/>
              </w:rPr>
            </w:pPr>
            <w:r w:rsidRPr="0036330F">
              <w:rPr>
                <w:sz w:val="20"/>
              </w:rPr>
              <w:t>Y</w:t>
            </w:r>
          </w:p>
        </w:tc>
      </w:tr>
      <w:tr w:rsidR="00EF78CD" w:rsidTr="000B2DBA">
        <w:trPr>
          <w:cnfStyle w:val="000000100000"/>
        </w:trPr>
        <w:tc>
          <w:tcPr>
            <w:cnfStyle w:val="001000000000"/>
            <w:tcW w:w="675" w:type="dxa"/>
          </w:tcPr>
          <w:p w:rsidR="00EF78CD" w:rsidRPr="0036330F" w:rsidRDefault="00EF78CD" w:rsidP="00EF78CD">
            <w:pPr>
              <w:pStyle w:val="phyC4PosRahmHalbspaltig"/>
              <w:framePr w:h="2408" w:wrap="around" w:vAnchor="page" w:hAnchor="page" w:x="5891" w:y="7996"/>
              <w:jc w:val="center"/>
              <w:rPr>
                <w:sz w:val="20"/>
              </w:rPr>
            </w:pPr>
            <w:r w:rsidRPr="0036330F">
              <w:rPr>
                <w:sz w:val="20"/>
              </w:rPr>
              <w:t>5</w:t>
            </w:r>
          </w:p>
        </w:tc>
        <w:tc>
          <w:tcPr>
            <w:tcW w:w="1134" w:type="dxa"/>
          </w:tcPr>
          <w:p w:rsidR="00EF78CD" w:rsidRPr="0036330F" w:rsidRDefault="00EF78CD" w:rsidP="00EF78CD">
            <w:pPr>
              <w:pStyle w:val="phyC4PosRahmHalbspaltig"/>
              <w:framePr w:h="2408" w:wrap="around" w:vAnchor="page" w:hAnchor="page" w:x="5891" w:y="7996"/>
              <w:jc w:val="center"/>
              <w:cnfStyle w:val="000000100000"/>
              <w:rPr>
                <w:sz w:val="20"/>
              </w:rPr>
            </w:pPr>
            <w:r w:rsidRPr="0036330F">
              <w:rPr>
                <w:sz w:val="20"/>
              </w:rPr>
              <w:t>16,71</w:t>
            </w:r>
          </w:p>
        </w:tc>
        <w:tc>
          <w:tcPr>
            <w:tcW w:w="1134" w:type="dxa"/>
          </w:tcPr>
          <w:p w:rsidR="00EF78CD" w:rsidRPr="0036330F" w:rsidRDefault="00EF78CD" w:rsidP="00EF78CD">
            <w:pPr>
              <w:pStyle w:val="phyC4PosRahmHalbspaltig"/>
              <w:framePr w:h="2408" w:wrap="around" w:vAnchor="page" w:hAnchor="page" w:x="5891" w:y="7996"/>
              <w:jc w:val="center"/>
              <w:cnfStyle w:val="000000100000"/>
              <w:rPr>
                <w:sz w:val="20"/>
              </w:rPr>
            </w:pPr>
            <w:r w:rsidRPr="0036330F">
              <w:rPr>
                <w:sz w:val="20"/>
              </w:rPr>
              <w:t>16,73</w:t>
            </w:r>
          </w:p>
        </w:tc>
        <w:tc>
          <w:tcPr>
            <w:tcW w:w="1134" w:type="dxa"/>
          </w:tcPr>
          <w:p w:rsidR="00EF78CD" w:rsidRPr="006D73D9" w:rsidRDefault="00EF78CD" w:rsidP="00EF78CD">
            <w:pPr>
              <w:pStyle w:val="phyC4PosRahmHalbspaltig"/>
              <w:framePr w:h="2408" w:wrap="around" w:vAnchor="page" w:hAnchor="page" w:x="5891" w:y="7996"/>
              <w:jc w:val="center"/>
              <w:cnfStyle w:val="000000100000"/>
            </w:pPr>
            <w:proofErr w:type="spellStart"/>
            <w:r w:rsidRPr="006D73D9">
              <w:rPr>
                <w:rStyle w:val="phyC4TabelleninhFormelz"/>
              </w:rPr>
              <w:t>K</w:t>
            </w:r>
            <w:r w:rsidRPr="006D73D9">
              <w:rPr>
                <w:rStyle w:val="phyC4TabelleninhFormelz"/>
                <w:vertAlign w:val="subscript"/>
              </w:rPr>
              <w:t>β</w:t>
            </w:r>
            <w:proofErr w:type="spellEnd"/>
          </w:p>
        </w:tc>
        <w:tc>
          <w:tcPr>
            <w:tcW w:w="993" w:type="dxa"/>
          </w:tcPr>
          <w:p w:rsidR="00EF78CD" w:rsidRPr="0036330F" w:rsidRDefault="00EF78CD" w:rsidP="00EF78CD">
            <w:pPr>
              <w:pStyle w:val="phyC4PosRahmHalbspaltig"/>
              <w:framePr w:h="2408" w:wrap="around" w:vAnchor="page" w:hAnchor="page" w:x="5891" w:y="7996"/>
              <w:jc w:val="center"/>
              <w:cnfStyle w:val="000000100000"/>
              <w:rPr>
                <w:sz w:val="20"/>
              </w:rPr>
            </w:pPr>
            <w:r w:rsidRPr="0036330F">
              <w:rPr>
                <w:sz w:val="20"/>
              </w:rPr>
              <w:t>Y</w:t>
            </w:r>
          </w:p>
        </w:tc>
      </w:tr>
    </w:tbl>
    <w:p w:rsidR="006B1DAE" w:rsidRDefault="006B1DAE" w:rsidP="002B06D4">
      <w:pPr>
        <w:pStyle w:val="phyC4Flietext"/>
      </w:pPr>
    </w:p>
    <w:p w:rsidR="008C6776" w:rsidRDefault="00432094" w:rsidP="008C6776">
      <w:pPr>
        <w:pStyle w:val="phyC4PosRahmHalbspaltig"/>
        <w:framePr w:wrap="around" w:vAnchor="page" w:hAnchor="page" w:x="551" w:y="1713"/>
        <w:tabs>
          <w:tab w:val="clear" w:pos="737"/>
          <w:tab w:val="left" w:pos="0"/>
        </w:tabs>
        <w:ind w:left="0" w:firstLine="0"/>
      </w:pPr>
      <w:r w:rsidRPr="00432094">
        <w:rPr>
          <w:i/>
          <w:noProof/>
          <w:szCs w:val="18"/>
        </w:rPr>
        <w:pict>
          <v:shape id="_x0000_s2169" type="#_x0000_t202" style="position:absolute;margin-left:7.7pt;margin-top:74.45pt;width:243.75pt;height:70.35pt;z-index:251677696;mso-width-relative:margin;mso-height-relative:margin" filled="f" stroked="f">
            <v:textbox style="mso-next-textbox:#_x0000_s2169">
              <w:txbxContent>
                <w:p w:rsidR="00A46E66" w:rsidRPr="009E58B0" w:rsidRDefault="00A46E66" w:rsidP="001F266A">
                  <w:pPr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    1       2 3  4   5   6   7    8          9    10    </w:t>
                  </w:r>
                </w:p>
              </w:txbxContent>
            </v:textbox>
          </v:shape>
        </w:pict>
      </w:r>
      <w:r w:rsidRPr="00432094">
        <w:rPr>
          <w:i/>
          <w:noProof/>
          <w:szCs w:val="18"/>
        </w:rPr>
        <w:pict>
          <v:shape id="_x0000_s2179" type="#_x0000_t32" style="position:absolute;margin-left:218.55pt;margin-top:102pt;width:0;height:17.55pt;z-index:251688960" o:connectortype="straight">
            <v:stroke endarrow="block"/>
          </v:shape>
        </w:pict>
      </w:r>
      <w:r w:rsidRPr="00432094">
        <w:rPr>
          <w:i/>
          <w:noProof/>
          <w:szCs w:val="18"/>
        </w:rPr>
        <w:pict>
          <v:shape id="_x0000_s2178" type="#_x0000_t32" style="position:absolute;margin-left:193.05pt;margin-top:102pt;width:0;height:17.55pt;z-index:251687936" o:connectortype="straight">
            <v:stroke endarrow="block"/>
          </v:shape>
        </w:pict>
      </w:r>
      <w:r w:rsidRPr="00432094">
        <w:rPr>
          <w:i/>
          <w:noProof/>
          <w:szCs w:val="18"/>
        </w:rPr>
        <w:pict>
          <v:shape id="_x0000_s2170" type="#_x0000_t32" style="position:absolute;margin-left:31.05pt;margin-top:102pt;width:0;height:17.55pt;z-index:251678720" o:connectortype="straight">
            <v:stroke endarrow="block"/>
          </v:shape>
        </w:pict>
      </w:r>
      <w:r w:rsidRPr="00432094">
        <w:rPr>
          <w:i/>
          <w:noProof/>
          <w:szCs w:val="18"/>
        </w:rPr>
        <w:pict>
          <v:shape id="_x0000_s2171" type="#_x0000_t32" style="position:absolute;margin-left:61.95pt;margin-top:102pt;width:0;height:17.55pt;z-index:251680768" o:connectortype="straight">
            <v:stroke endarrow="block"/>
          </v:shape>
        </w:pict>
      </w:r>
      <w:r w:rsidRPr="00432094">
        <w:rPr>
          <w:i/>
          <w:noProof/>
          <w:szCs w:val="18"/>
        </w:rPr>
        <w:pict>
          <v:shape id="_x0000_s2177" type="#_x0000_t32" style="position:absolute;margin-left:155.25pt;margin-top:102pt;width:0;height:17.55pt;z-index:251686912" o:connectortype="straight">
            <v:stroke endarrow="block"/>
          </v:shape>
        </w:pict>
      </w:r>
      <w:r w:rsidRPr="00432094">
        <w:rPr>
          <w:i/>
          <w:noProof/>
          <w:szCs w:val="18"/>
        </w:rPr>
        <w:pict>
          <v:shape id="_x0000_s2176" type="#_x0000_t32" style="position:absolute;margin-left:133.95pt;margin-top:102pt;width:0;height:17.55pt;z-index:251685888" o:connectortype="straight">
            <v:stroke endarrow="block"/>
          </v:shape>
        </w:pict>
      </w:r>
      <w:r w:rsidRPr="00432094">
        <w:rPr>
          <w:i/>
          <w:noProof/>
          <w:szCs w:val="18"/>
        </w:rPr>
        <w:pict>
          <v:shape id="_x0000_s2175" type="#_x0000_t32" style="position:absolute;margin-left:116.65pt;margin-top:102pt;width:0;height:17.55pt;z-index:251684864" o:connectortype="straight">
            <v:stroke endarrow="block"/>
          </v:shape>
        </w:pict>
      </w:r>
      <w:r w:rsidRPr="00432094">
        <w:rPr>
          <w:i/>
          <w:noProof/>
          <w:szCs w:val="18"/>
        </w:rPr>
        <w:pict>
          <v:shape id="_x0000_s2174" type="#_x0000_t32" style="position:absolute;margin-left:101.7pt;margin-top:102pt;width:0;height:17.55pt;z-index:251683840" o:connectortype="straight">
            <v:stroke endarrow="block"/>
          </v:shape>
        </w:pict>
      </w:r>
      <w:r w:rsidRPr="00432094">
        <w:rPr>
          <w:i/>
          <w:noProof/>
          <w:szCs w:val="18"/>
        </w:rPr>
        <w:pict>
          <v:shape id="_x0000_s2173" type="#_x0000_t32" style="position:absolute;margin-left:84.4pt;margin-top:102pt;width:0;height:17.55pt;z-index:251682816" o:connectortype="straight">
            <v:stroke endarrow="block"/>
          </v:shape>
        </w:pict>
      </w:r>
      <w:r w:rsidRPr="00432094">
        <w:rPr>
          <w:i/>
          <w:noProof/>
          <w:szCs w:val="18"/>
        </w:rPr>
        <w:pict>
          <v:shape id="_x0000_s2172" type="#_x0000_t32" style="position:absolute;margin-left:70.55pt;margin-top:102pt;width:0;height:17.55pt;z-index:251681792" o:connectortype="straight">
            <v:stroke endarrow="block"/>
          </v:shape>
        </w:pict>
      </w:r>
      <w:r w:rsidR="008C6776">
        <w:rPr>
          <w:noProof/>
        </w:rPr>
        <w:drawing>
          <wp:inline distT="0" distB="0" distL="0" distR="0">
            <wp:extent cx="3186430" cy="2389823"/>
            <wp:effectExtent l="19050" t="0" r="0" b="0"/>
            <wp:docPr id="13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238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776" w:rsidRPr="00FC5D38" w:rsidRDefault="008C6776" w:rsidP="008C6776">
      <w:pPr>
        <w:framePr w:w="5018" w:h="567" w:hSpace="170" w:vSpace="227" w:wrap="around" w:vAnchor="page" w:hAnchor="page" w:x="551" w:y="1713"/>
        <w:tabs>
          <w:tab w:val="clear" w:pos="425"/>
        </w:tabs>
        <w:autoSpaceDE w:val="0"/>
        <w:autoSpaceDN w:val="0"/>
        <w:adjustRightInd w:val="0"/>
        <w:ind w:left="850" w:hanging="850"/>
        <w:rPr>
          <w:rFonts w:cs="Arial"/>
          <w:color w:val="231F20"/>
          <w:sz w:val="20"/>
          <w:szCs w:val="20"/>
        </w:rPr>
      </w:pPr>
      <w:r w:rsidRPr="00FC5D38">
        <w:rPr>
          <w:rFonts w:cs="Arial"/>
          <w:color w:val="231F20"/>
          <w:sz w:val="20"/>
          <w:szCs w:val="20"/>
        </w:rPr>
        <w:t xml:space="preserve">Abb. </w:t>
      </w:r>
      <w:r w:rsidR="00AA3544">
        <w:rPr>
          <w:rFonts w:cs="Arial"/>
          <w:color w:val="231F20"/>
          <w:sz w:val="20"/>
          <w:szCs w:val="20"/>
        </w:rPr>
        <w:t>10</w:t>
      </w:r>
      <w:r w:rsidRPr="00FC5D38">
        <w:rPr>
          <w:rFonts w:cs="Arial"/>
          <w:color w:val="231F20"/>
          <w:sz w:val="20"/>
          <w:szCs w:val="20"/>
        </w:rPr>
        <w:t>:</w:t>
      </w:r>
      <w:r w:rsidRPr="00FC5D38">
        <w:rPr>
          <w:rFonts w:cs="Arial"/>
          <w:color w:val="231F20"/>
          <w:sz w:val="20"/>
          <w:szCs w:val="20"/>
        </w:rPr>
        <w:tab/>
        <w:t xml:space="preserve">Fluoreszenzspektrum von Elektroniklötzinn </w:t>
      </w:r>
    </w:p>
    <w:p w:rsidR="008C6776" w:rsidRPr="00347E88" w:rsidRDefault="008C6776" w:rsidP="00AA3544">
      <w:pPr>
        <w:pStyle w:val="phyC4PosRahmVollbreit"/>
        <w:framePr w:w="5018" w:hSpace="170" w:vSpace="113" w:wrap="around" w:vAnchor="page" w:hAnchor="page" w:x="5869" w:y="1827"/>
        <w:rPr>
          <w:sz w:val="20"/>
        </w:rPr>
      </w:pPr>
      <w:r w:rsidRPr="00347E88">
        <w:rPr>
          <w:sz w:val="20"/>
        </w:rPr>
        <w:t xml:space="preserve">Tabelle </w:t>
      </w:r>
      <w:r w:rsidR="000B2DBA">
        <w:rPr>
          <w:sz w:val="20"/>
        </w:rPr>
        <w:t>5</w:t>
      </w:r>
      <w:r w:rsidRPr="00347E88">
        <w:rPr>
          <w:sz w:val="20"/>
        </w:rPr>
        <w:t xml:space="preserve">: Elemente des Lötzinns </w:t>
      </w:r>
    </w:p>
    <w:tbl>
      <w:tblPr>
        <w:tblStyle w:val="HelleSchattierung2"/>
        <w:tblW w:w="0" w:type="auto"/>
        <w:tblLook w:val="04A0"/>
      </w:tblPr>
      <w:tblGrid>
        <w:gridCol w:w="675"/>
        <w:gridCol w:w="1152"/>
        <w:gridCol w:w="1273"/>
        <w:gridCol w:w="1093"/>
        <w:gridCol w:w="1002"/>
      </w:tblGrid>
      <w:tr w:rsidR="008C6776" w:rsidRPr="00070FA5" w:rsidTr="000B2DBA">
        <w:trPr>
          <w:cnfStyle w:val="100000000000"/>
        </w:trPr>
        <w:tc>
          <w:tcPr>
            <w:cnfStyle w:val="001000000000"/>
            <w:tcW w:w="675" w:type="dxa"/>
          </w:tcPr>
          <w:p w:rsidR="008C6776" w:rsidRPr="00070FA5" w:rsidRDefault="008C6776" w:rsidP="00AA3544">
            <w:pPr>
              <w:pStyle w:val="phyC4PosRahmHalbspaltig"/>
              <w:framePr w:vSpace="113" w:wrap="around" w:vAnchor="page" w:hAnchor="page" w:x="5869" w:y="1827"/>
              <w:jc w:val="center"/>
            </w:pPr>
            <w:r w:rsidRPr="00070FA5">
              <w:t>Linie</w:t>
            </w:r>
          </w:p>
        </w:tc>
        <w:tc>
          <w:tcPr>
            <w:tcW w:w="1152" w:type="dxa"/>
          </w:tcPr>
          <w:p w:rsidR="008C6776" w:rsidRPr="00070FA5" w:rsidRDefault="008C6776" w:rsidP="00AA3544">
            <w:pPr>
              <w:pStyle w:val="phyC4PosRahmHalbspaltig"/>
              <w:framePr w:vSpace="113" w:wrap="around" w:vAnchor="page" w:hAnchor="page" w:x="5869" w:y="1827"/>
              <w:jc w:val="center"/>
              <w:cnfStyle w:val="100000000000"/>
            </w:pPr>
            <w:proofErr w:type="spellStart"/>
            <w:r w:rsidRPr="006D73D9">
              <w:rPr>
                <w:rStyle w:val="phyC4TabelleninhFormelz"/>
              </w:rPr>
              <w:t>E</w:t>
            </w:r>
            <w:r w:rsidRPr="006D73D9">
              <w:rPr>
                <w:szCs w:val="13"/>
                <w:vertAlign w:val="subscript"/>
              </w:rPr>
              <w:t>exp</w:t>
            </w:r>
            <w:proofErr w:type="spellEnd"/>
            <w:r w:rsidRPr="006D73D9">
              <w:rPr>
                <w:vertAlign w:val="subscript"/>
              </w:rPr>
              <w:t>.</w:t>
            </w:r>
            <w:r w:rsidRPr="00070FA5">
              <w:t xml:space="preserve">/ </w:t>
            </w:r>
            <w:proofErr w:type="spellStart"/>
            <w:r w:rsidRPr="00070FA5">
              <w:t>keV</w:t>
            </w:r>
            <w:proofErr w:type="spellEnd"/>
          </w:p>
        </w:tc>
        <w:tc>
          <w:tcPr>
            <w:tcW w:w="1273" w:type="dxa"/>
          </w:tcPr>
          <w:p w:rsidR="008C6776" w:rsidRPr="00070FA5" w:rsidRDefault="008C6776" w:rsidP="00AA3544">
            <w:pPr>
              <w:pStyle w:val="phyC4PosRahmHalbspaltig"/>
              <w:framePr w:vSpace="113" w:wrap="around" w:vAnchor="page" w:hAnchor="page" w:x="5869" w:y="1827"/>
              <w:jc w:val="center"/>
              <w:cnfStyle w:val="100000000000"/>
            </w:pPr>
            <w:proofErr w:type="spellStart"/>
            <w:r w:rsidRPr="006D73D9">
              <w:rPr>
                <w:rStyle w:val="phyC4TabelleninhFormelz"/>
              </w:rPr>
              <w:t>E</w:t>
            </w:r>
            <w:r w:rsidRPr="006D73D9">
              <w:rPr>
                <w:szCs w:val="13"/>
                <w:vertAlign w:val="subscript"/>
              </w:rPr>
              <w:t>lit</w:t>
            </w:r>
            <w:proofErr w:type="spellEnd"/>
            <w:r w:rsidRPr="006D73D9">
              <w:rPr>
                <w:szCs w:val="13"/>
                <w:vertAlign w:val="subscript"/>
              </w:rPr>
              <w:t>.</w:t>
            </w:r>
            <w:r w:rsidRPr="00070FA5">
              <w:rPr>
                <w:szCs w:val="13"/>
              </w:rPr>
              <w:t xml:space="preserve"> </w:t>
            </w:r>
            <w:r w:rsidRPr="00070FA5">
              <w:t>/</w:t>
            </w:r>
            <w:proofErr w:type="spellStart"/>
            <w:r w:rsidRPr="00070FA5">
              <w:t>keV</w:t>
            </w:r>
            <w:proofErr w:type="spellEnd"/>
          </w:p>
        </w:tc>
        <w:tc>
          <w:tcPr>
            <w:tcW w:w="1093" w:type="dxa"/>
          </w:tcPr>
          <w:p w:rsidR="008C6776" w:rsidRPr="00070FA5" w:rsidRDefault="008C6776" w:rsidP="00AA3544">
            <w:pPr>
              <w:pStyle w:val="phyC4PosRahmHalbspaltig"/>
              <w:framePr w:vSpace="113" w:wrap="around" w:vAnchor="page" w:hAnchor="page" w:x="5869" w:y="1827"/>
              <w:jc w:val="center"/>
              <w:cnfStyle w:val="100000000000"/>
            </w:pPr>
            <w:r w:rsidRPr="00070FA5">
              <w:t>Übergang</w:t>
            </w:r>
          </w:p>
        </w:tc>
        <w:tc>
          <w:tcPr>
            <w:tcW w:w="1002" w:type="dxa"/>
          </w:tcPr>
          <w:p w:rsidR="008C6776" w:rsidRPr="00070FA5" w:rsidRDefault="008C6776" w:rsidP="00AA3544">
            <w:pPr>
              <w:pStyle w:val="phyC4PosRahmHalbspaltig"/>
              <w:framePr w:vSpace="113" w:wrap="around" w:vAnchor="page" w:hAnchor="page" w:x="5869" w:y="1827"/>
              <w:jc w:val="center"/>
              <w:cnfStyle w:val="100000000000"/>
            </w:pPr>
            <w:r w:rsidRPr="00070FA5">
              <w:t>Element</w:t>
            </w:r>
          </w:p>
        </w:tc>
      </w:tr>
      <w:tr w:rsidR="008C6776" w:rsidRPr="002604D2" w:rsidTr="000B2DBA">
        <w:trPr>
          <w:cnfStyle w:val="000000100000"/>
        </w:trPr>
        <w:tc>
          <w:tcPr>
            <w:cnfStyle w:val="001000000000"/>
            <w:tcW w:w="675" w:type="dxa"/>
          </w:tcPr>
          <w:p w:rsidR="008C6776" w:rsidRPr="002604D2" w:rsidRDefault="008C6776" w:rsidP="00AA3544">
            <w:pPr>
              <w:pStyle w:val="phyC4PosRahmHalbspaltig"/>
              <w:framePr w:vSpace="113" w:wrap="around" w:vAnchor="page" w:hAnchor="page" w:x="5869" w:y="1827"/>
              <w:jc w:val="center"/>
              <w:rPr>
                <w:rFonts w:cs="Arial"/>
                <w:sz w:val="20"/>
              </w:rPr>
            </w:pPr>
            <w:r w:rsidRPr="002604D2">
              <w:rPr>
                <w:rFonts w:cs="Arial"/>
                <w:sz w:val="20"/>
              </w:rPr>
              <w:t>1</w:t>
            </w:r>
          </w:p>
        </w:tc>
        <w:tc>
          <w:tcPr>
            <w:tcW w:w="1152" w:type="dxa"/>
          </w:tcPr>
          <w:p w:rsidR="008C6776" w:rsidRPr="002604D2" w:rsidRDefault="008C6776" w:rsidP="00AA3544">
            <w:pPr>
              <w:pStyle w:val="phyC4PosRahmHalbspaltig"/>
              <w:framePr w:vSpace="113" w:wrap="around" w:vAnchor="page" w:hAnchor="page" w:x="5869" w:y="1827"/>
              <w:jc w:val="center"/>
              <w:cnfStyle w:val="000000100000"/>
              <w:rPr>
                <w:rFonts w:cs="Arial"/>
                <w:sz w:val="20"/>
              </w:rPr>
            </w:pPr>
            <w:r w:rsidRPr="002604D2">
              <w:rPr>
                <w:rFonts w:cs="Arial"/>
                <w:sz w:val="20"/>
              </w:rPr>
              <w:t>3,57</w:t>
            </w:r>
          </w:p>
        </w:tc>
        <w:tc>
          <w:tcPr>
            <w:tcW w:w="1273" w:type="dxa"/>
          </w:tcPr>
          <w:p w:rsidR="008C6776" w:rsidRPr="002604D2" w:rsidRDefault="008C6776" w:rsidP="00AA3544">
            <w:pPr>
              <w:pStyle w:val="phyC4PosRahmHalbspaltig"/>
              <w:framePr w:vSpace="113" w:wrap="around" w:vAnchor="page" w:hAnchor="page" w:x="5869" w:y="1827"/>
              <w:jc w:val="center"/>
              <w:cnfStyle w:val="000000100000"/>
              <w:rPr>
                <w:rFonts w:cs="Arial"/>
                <w:sz w:val="20"/>
              </w:rPr>
            </w:pPr>
            <w:r w:rsidRPr="002604D2">
              <w:rPr>
                <w:rFonts w:cs="Arial"/>
                <w:sz w:val="20"/>
              </w:rPr>
              <w:t>3,66</w:t>
            </w:r>
          </w:p>
        </w:tc>
        <w:tc>
          <w:tcPr>
            <w:tcW w:w="1093" w:type="dxa"/>
          </w:tcPr>
          <w:p w:rsidR="008C6776" w:rsidRPr="00070FA5" w:rsidRDefault="008C6776" w:rsidP="00AA3544">
            <w:pPr>
              <w:pStyle w:val="phyC4PosRahmHalbspaltig"/>
              <w:framePr w:vSpace="113" w:wrap="around" w:vAnchor="page" w:hAnchor="page" w:x="5869" w:y="1827"/>
              <w:jc w:val="center"/>
              <w:cnfStyle w:val="000000100000"/>
            </w:pPr>
            <w:r w:rsidRPr="006D73D9">
              <w:rPr>
                <w:rStyle w:val="phyC4TabelleninhFormelz"/>
              </w:rPr>
              <w:t>L</w:t>
            </w:r>
            <w:r w:rsidRPr="006D73D9">
              <w:rPr>
                <w:rStyle w:val="phyC4TabelleninhFormelz"/>
                <w:vertAlign w:val="subscript"/>
              </w:rPr>
              <w:t>β1</w:t>
            </w:r>
          </w:p>
        </w:tc>
        <w:tc>
          <w:tcPr>
            <w:tcW w:w="1002" w:type="dxa"/>
          </w:tcPr>
          <w:p w:rsidR="008C6776" w:rsidRPr="002604D2" w:rsidRDefault="008C6776" w:rsidP="00AA3544">
            <w:pPr>
              <w:pStyle w:val="phyC4PosRahmHalbspaltig"/>
              <w:framePr w:vSpace="113" w:wrap="around" w:vAnchor="page" w:hAnchor="page" w:x="5869" w:y="1827"/>
              <w:jc w:val="center"/>
              <w:cnfStyle w:val="000000100000"/>
              <w:rPr>
                <w:rFonts w:cs="Arial"/>
                <w:sz w:val="20"/>
              </w:rPr>
            </w:pPr>
            <w:proofErr w:type="spellStart"/>
            <w:r w:rsidRPr="002604D2">
              <w:rPr>
                <w:rFonts w:cs="Arial"/>
                <w:sz w:val="20"/>
              </w:rPr>
              <w:t>Sn</w:t>
            </w:r>
            <w:proofErr w:type="spellEnd"/>
          </w:p>
        </w:tc>
      </w:tr>
      <w:tr w:rsidR="008C6776" w:rsidRPr="002604D2" w:rsidTr="000B2DBA">
        <w:tc>
          <w:tcPr>
            <w:cnfStyle w:val="001000000000"/>
            <w:tcW w:w="675" w:type="dxa"/>
          </w:tcPr>
          <w:p w:rsidR="008C6776" w:rsidRPr="002604D2" w:rsidRDefault="008C6776" w:rsidP="00AA3544">
            <w:pPr>
              <w:pStyle w:val="phyC4PosRahmHalbspaltig"/>
              <w:framePr w:vSpace="113" w:wrap="around" w:vAnchor="page" w:hAnchor="page" w:x="5869" w:y="1827"/>
              <w:jc w:val="center"/>
              <w:rPr>
                <w:rFonts w:cs="Arial"/>
                <w:sz w:val="20"/>
              </w:rPr>
            </w:pPr>
            <w:r w:rsidRPr="002604D2">
              <w:rPr>
                <w:rFonts w:cs="Arial"/>
                <w:sz w:val="20"/>
              </w:rPr>
              <w:t>2</w:t>
            </w:r>
          </w:p>
        </w:tc>
        <w:tc>
          <w:tcPr>
            <w:tcW w:w="1152" w:type="dxa"/>
          </w:tcPr>
          <w:p w:rsidR="008C6776" w:rsidRPr="002604D2" w:rsidRDefault="008C6776" w:rsidP="00AA3544">
            <w:pPr>
              <w:pStyle w:val="phyC4PosRahmHalbspaltig"/>
              <w:framePr w:vSpace="113" w:wrap="around" w:vAnchor="page" w:hAnchor="page" w:x="5869" w:y="1827"/>
              <w:jc w:val="center"/>
              <w:cnfStyle w:val="000000000000"/>
              <w:rPr>
                <w:rFonts w:cs="Arial"/>
                <w:sz w:val="20"/>
              </w:rPr>
            </w:pPr>
            <w:r w:rsidRPr="002604D2">
              <w:rPr>
                <w:rFonts w:cs="Arial"/>
                <w:sz w:val="20"/>
              </w:rPr>
              <w:t>8,01</w:t>
            </w:r>
          </w:p>
        </w:tc>
        <w:tc>
          <w:tcPr>
            <w:tcW w:w="1273" w:type="dxa"/>
          </w:tcPr>
          <w:p w:rsidR="008C6776" w:rsidRPr="002604D2" w:rsidRDefault="008C6776" w:rsidP="00AA3544">
            <w:pPr>
              <w:pStyle w:val="phyC4PosRahmHalbspaltig"/>
              <w:framePr w:vSpace="113" w:wrap="around" w:vAnchor="page" w:hAnchor="page" w:x="5869" w:y="1827"/>
              <w:jc w:val="center"/>
              <w:cnfStyle w:val="000000000000"/>
              <w:rPr>
                <w:rFonts w:cs="Arial"/>
                <w:sz w:val="20"/>
              </w:rPr>
            </w:pPr>
            <w:r w:rsidRPr="002604D2">
              <w:rPr>
                <w:rFonts w:cs="Arial"/>
                <w:sz w:val="20"/>
              </w:rPr>
              <w:t>8,04</w:t>
            </w:r>
          </w:p>
        </w:tc>
        <w:tc>
          <w:tcPr>
            <w:tcW w:w="1093" w:type="dxa"/>
          </w:tcPr>
          <w:p w:rsidR="008C6776" w:rsidRPr="00070FA5" w:rsidRDefault="008C6776" w:rsidP="00AA3544">
            <w:pPr>
              <w:pStyle w:val="phyC4PosRahmHalbspaltig"/>
              <w:framePr w:vSpace="113" w:wrap="around" w:vAnchor="page" w:hAnchor="page" w:x="5869" w:y="1827"/>
              <w:jc w:val="center"/>
              <w:cnfStyle w:val="000000000000"/>
            </w:pPr>
            <w:proofErr w:type="spellStart"/>
            <w:r w:rsidRPr="006D73D9">
              <w:rPr>
                <w:rStyle w:val="phyC4TabelleninhFormelz"/>
              </w:rPr>
              <w:t>K</w:t>
            </w:r>
            <w:r w:rsidRPr="006D73D9">
              <w:rPr>
                <w:rStyle w:val="phyC4TabelleninhFormelz"/>
                <w:vertAlign w:val="subscript"/>
              </w:rPr>
              <w:t>α</w:t>
            </w:r>
            <w:proofErr w:type="spellEnd"/>
          </w:p>
        </w:tc>
        <w:tc>
          <w:tcPr>
            <w:tcW w:w="1002" w:type="dxa"/>
          </w:tcPr>
          <w:p w:rsidR="008C6776" w:rsidRPr="002604D2" w:rsidRDefault="008C6776" w:rsidP="00AA3544">
            <w:pPr>
              <w:pStyle w:val="phyC4PosRahmHalbspaltig"/>
              <w:framePr w:vSpace="113" w:wrap="around" w:vAnchor="page" w:hAnchor="page" w:x="5869" w:y="1827"/>
              <w:jc w:val="center"/>
              <w:cnfStyle w:val="000000000000"/>
              <w:rPr>
                <w:rFonts w:cs="Arial"/>
                <w:sz w:val="20"/>
              </w:rPr>
            </w:pPr>
            <w:proofErr w:type="spellStart"/>
            <w:r w:rsidRPr="002604D2">
              <w:rPr>
                <w:rFonts w:cs="Arial"/>
                <w:sz w:val="20"/>
              </w:rPr>
              <w:t>Cu</w:t>
            </w:r>
            <w:proofErr w:type="spellEnd"/>
          </w:p>
        </w:tc>
      </w:tr>
      <w:tr w:rsidR="008C6776" w:rsidRPr="002604D2" w:rsidTr="000B2DBA">
        <w:trPr>
          <w:cnfStyle w:val="000000100000"/>
        </w:trPr>
        <w:tc>
          <w:tcPr>
            <w:cnfStyle w:val="001000000000"/>
            <w:tcW w:w="675" w:type="dxa"/>
          </w:tcPr>
          <w:p w:rsidR="008C6776" w:rsidRPr="002604D2" w:rsidRDefault="008C6776" w:rsidP="00AA3544">
            <w:pPr>
              <w:pStyle w:val="phyC4PosRahmHalbspaltig"/>
              <w:framePr w:vSpace="113" w:wrap="around" w:vAnchor="page" w:hAnchor="page" w:x="5869" w:y="1827"/>
              <w:jc w:val="center"/>
              <w:rPr>
                <w:rFonts w:cs="Arial"/>
                <w:sz w:val="20"/>
              </w:rPr>
            </w:pPr>
            <w:r w:rsidRPr="002604D2">
              <w:rPr>
                <w:rFonts w:cs="Arial"/>
                <w:sz w:val="20"/>
              </w:rPr>
              <w:t>3</w:t>
            </w:r>
          </w:p>
        </w:tc>
        <w:tc>
          <w:tcPr>
            <w:tcW w:w="1152" w:type="dxa"/>
          </w:tcPr>
          <w:p w:rsidR="008C6776" w:rsidRPr="002604D2" w:rsidRDefault="008C6776" w:rsidP="00AA3544">
            <w:pPr>
              <w:pStyle w:val="phyC4PosRahmHalbspaltig"/>
              <w:framePr w:vSpace="113" w:wrap="around" w:vAnchor="page" w:hAnchor="page" w:x="5869" w:y="1827"/>
              <w:jc w:val="center"/>
              <w:cnfStyle w:val="000000100000"/>
              <w:rPr>
                <w:rFonts w:cs="Arial"/>
                <w:sz w:val="20"/>
              </w:rPr>
            </w:pPr>
            <w:r w:rsidRPr="002604D2">
              <w:rPr>
                <w:rFonts w:cs="Arial"/>
                <w:sz w:val="20"/>
              </w:rPr>
              <w:t>9,16</w:t>
            </w:r>
          </w:p>
        </w:tc>
        <w:tc>
          <w:tcPr>
            <w:tcW w:w="1273" w:type="dxa"/>
          </w:tcPr>
          <w:p w:rsidR="008C6776" w:rsidRPr="002604D2" w:rsidRDefault="008C6776" w:rsidP="00AA3544">
            <w:pPr>
              <w:pStyle w:val="phyC4PosRahmHalbspaltig"/>
              <w:framePr w:vSpace="113" w:wrap="around" w:vAnchor="page" w:hAnchor="page" w:x="5869" w:y="1827"/>
              <w:jc w:val="center"/>
              <w:cnfStyle w:val="000000100000"/>
              <w:rPr>
                <w:rFonts w:cs="Arial"/>
                <w:sz w:val="20"/>
              </w:rPr>
            </w:pPr>
            <w:r w:rsidRPr="002604D2">
              <w:rPr>
                <w:rFonts w:cs="Arial"/>
                <w:sz w:val="20"/>
              </w:rPr>
              <w:t>9,18</w:t>
            </w:r>
          </w:p>
        </w:tc>
        <w:tc>
          <w:tcPr>
            <w:tcW w:w="1093" w:type="dxa"/>
          </w:tcPr>
          <w:p w:rsidR="008C6776" w:rsidRPr="00070FA5" w:rsidRDefault="008C6776" w:rsidP="00AA3544">
            <w:pPr>
              <w:pStyle w:val="phyC4PosRahmHalbspaltig"/>
              <w:framePr w:vSpace="113" w:wrap="around" w:vAnchor="page" w:hAnchor="page" w:x="5869" w:y="1827"/>
              <w:jc w:val="center"/>
              <w:cnfStyle w:val="000000100000"/>
            </w:pPr>
            <w:proofErr w:type="spellStart"/>
            <w:r w:rsidRPr="006D73D9">
              <w:rPr>
                <w:rStyle w:val="phyC4TabelleninhFormelz"/>
              </w:rPr>
              <w:t>L</w:t>
            </w:r>
            <w:r w:rsidRPr="006D73D9">
              <w:rPr>
                <w:rStyle w:val="phyC4TabelleninhFormelz"/>
                <w:vertAlign w:val="subscript"/>
              </w:rPr>
              <w:t>l</w:t>
            </w:r>
            <w:proofErr w:type="spellEnd"/>
          </w:p>
        </w:tc>
        <w:tc>
          <w:tcPr>
            <w:tcW w:w="1002" w:type="dxa"/>
          </w:tcPr>
          <w:p w:rsidR="008C6776" w:rsidRPr="002604D2" w:rsidRDefault="008C6776" w:rsidP="00AA3544">
            <w:pPr>
              <w:pStyle w:val="phyC4PosRahmHalbspaltig"/>
              <w:framePr w:vSpace="113" w:wrap="around" w:vAnchor="page" w:hAnchor="page" w:x="5869" w:y="1827"/>
              <w:jc w:val="center"/>
              <w:cnfStyle w:val="000000100000"/>
              <w:rPr>
                <w:rFonts w:cs="Arial"/>
                <w:sz w:val="20"/>
              </w:rPr>
            </w:pPr>
            <w:proofErr w:type="spellStart"/>
            <w:r w:rsidRPr="002604D2">
              <w:rPr>
                <w:rFonts w:cs="Arial"/>
                <w:sz w:val="20"/>
              </w:rPr>
              <w:t>Pb</w:t>
            </w:r>
            <w:proofErr w:type="spellEnd"/>
          </w:p>
        </w:tc>
      </w:tr>
      <w:tr w:rsidR="008C6776" w:rsidRPr="002604D2" w:rsidTr="000B2DBA">
        <w:tc>
          <w:tcPr>
            <w:cnfStyle w:val="001000000000"/>
            <w:tcW w:w="675" w:type="dxa"/>
          </w:tcPr>
          <w:p w:rsidR="008C6776" w:rsidRPr="002604D2" w:rsidRDefault="008C6776" w:rsidP="00AA3544">
            <w:pPr>
              <w:pStyle w:val="phyC4PosRahmHalbspaltig"/>
              <w:framePr w:vSpace="113" w:wrap="around" w:vAnchor="page" w:hAnchor="page" w:x="5869" w:y="1827"/>
              <w:jc w:val="center"/>
              <w:rPr>
                <w:rFonts w:cs="Arial"/>
                <w:sz w:val="20"/>
              </w:rPr>
            </w:pPr>
            <w:r w:rsidRPr="002604D2">
              <w:rPr>
                <w:rFonts w:cs="Arial"/>
                <w:sz w:val="20"/>
              </w:rPr>
              <w:t>4</w:t>
            </w:r>
          </w:p>
        </w:tc>
        <w:tc>
          <w:tcPr>
            <w:tcW w:w="1152" w:type="dxa"/>
          </w:tcPr>
          <w:p w:rsidR="008C6776" w:rsidRPr="002604D2" w:rsidRDefault="008C6776" w:rsidP="00AA3544">
            <w:pPr>
              <w:pStyle w:val="phyC4PosRahmHalbspaltig"/>
              <w:framePr w:vSpace="113" w:wrap="around" w:vAnchor="page" w:hAnchor="page" w:x="5869" w:y="1827"/>
              <w:jc w:val="center"/>
              <w:cnfStyle w:val="000000000000"/>
              <w:rPr>
                <w:rFonts w:cs="Arial"/>
                <w:sz w:val="20"/>
              </w:rPr>
            </w:pPr>
            <w:r w:rsidRPr="002604D2">
              <w:rPr>
                <w:rFonts w:cs="Arial"/>
                <w:sz w:val="20"/>
              </w:rPr>
              <w:t>10,48</w:t>
            </w:r>
          </w:p>
        </w:tc>
        <w:tc>
          <w:tcPr>
            <w:tcW w:w="1273" w:type="dxa"/>
          </w:tcPr>
          <w:p w:rsidR="008C6776" w:rsidRPr="002604D2" w:rsidRDefault="008C6776" w:rsidP="00AA3544">
            <w:pPr>
              <w:pStyle w:val="phyC4PosRahmHalbspaltig"/>
              <w:framePr w:vSpace="113" w:wrap="around" w:vAnchor="page" w:hAnchor="page" w:x="5869" w:y="1827"/>
              <w:jc w:val="center"/>
              <w:cnfStyle w:val="000000000000"/>
              <w:rPr>
                <w:rFonts w:cs="Arial"/>
                <w:sz w:val="20"/>
              </w:rPr>
            </w:pPr>
            <w:r w:rsidRPr="002604D2">
              <w:rPr>
                <w:rFonts w:cs="Arial"/>
                <w:sz w:val="20"/>
              </w:rPr>
              <w:t>10,44/10,55</w:t>
            </w:r>
          </w:p>
        </w:tc>
        <w:tc>
          <w:tcPr>
            <w:tcW w:w="1093" w:type="dxa"/>
          </w:tcPr>
          <w:p w:rsidR="008C6776" w:rsidRPr="00070FA5" w:rsidRDefault="008C6776" w:rsidP="00AA3544">
            <w:pPr>
              <w:pStyle w:val="phyC4PosRahmHalbspaltig"/>
              <w:framePr w:vSpace="113" w:wrap="around" w:vAnchor="page" w:hAnchor="page" w:x="5869" w:y="1827"/>
              <w:jc w:val="center"/>
              <w:cnfStyle w:val="000000000000"/>
            </w:pPr>
            <w:r w:rsidRPr="006D73D9">
              <w:rPr>
                <w:rStyle w:val="phyC4TabelleninhFormelz"/>
              </w:rPr>
              <w:t>L</w:t>
            </w:r>
            <w:r w:rsidRPr="006D73D9">
              <w:rPr>
                <w:rStyle w:val="phyC4TabelleninhFormelz"/>
                <w:vertAlign w:val="subscript"/>
              </w:rPr>
              <w:t>α1,2</w:t>
            </w:r>
          </w:p>
        </w:tc>
        <w:tc>
          <w:tcPr>
            <w:tcW w:w="1002" w:type="dxa"/>
          </w:tcPr>
          <w:p w:rsidR="008C6776" w:rsidRPr="002604D2" w:rsidRDefault="008C6776" w:rsidP="00AA3544">
            <w:pPr>
              <w:pStyle w:val="phyC4PosRahmHalbspaltig"/>
              <w:framePr w:vSpace="113" w:wrap="around" w:vAnchor="page" w:hAnchor="page" w:x="5869" w:y="1827"/>
              <w:jc w:val="center"/>
              <w:cnfStyle w:val="000000000000"/>
              <w:rPr>
                <w:rFonts w:cs="Arial"/>
                <w:sz w:val="20"/>
              </w:rPr>
            </w:pPr>
            <w:proofErr w:type="spellStart"/>
            <w:r w:rsidRPr="002604D2">
              <w:rPr>
                <w:rFonts w:cs="Arial"/>
                <w:sz w:val="20"/>
              </w:rPr>
              <w:t>Pb</w:t>
            </w:r>
            <w:proofErr w:type="spellEnd"/>
          </w:p>
        </w:tc>
      </w:tr>
      <w:tr w:rsidR="008C6776" w:rsidRPr="002604D2" w:rsidTr="000B2DBA">
        <w:trPr>
          <w:cnfStyle w:val="000000100000"/>
        </w:trPr>
        <w:tc>
          <w:tcPr>
            <w:cnfStyle w:val="001000000000"/>
            <w:tcW w:w="675" w:type="dxa"/>
          </w:tcPr>
          <w:p w:rsidR="008C6776" w:rsidRPr="002604D2" w:rsidRDefault="008C6776" w:rsidP="00AA3544">
            <w:pPr>
              <w:pStyle w:val="phyC4PosRahmHalbspaltig"/>
              <w:framePr w:vSpace="113" w:wrap="around" w:vAnchor="page" w:hAnchor="page" w:x="5869" w:y="1827"/>
              <w:jc w:val="center"/>
              <w:rPr>
                <w:rFonts w:cs="Arial"/>
                <w:sz w:val="20"/>
              </w:rPr>
            </w:pPr>
            <w:r w:rsidRPr="002604D2">
              <w:rPr>
                <w:rFonts w:cs="Arial"/>
                <w:sz w:val="20"/>
              </w:rPr>
              <w:t>5</w:t>
            </w:r>
          </w:p>
        </w:tc>
        <w:tc>
          <w:tcPr>
            <w:tcW w:w="1152" w:type="dxa"/>
          </w:tcPr>
          <w:p w:rsidR="008C6776" w:rsidRPr="002604D2" w:rsidRDefault="008C6776" w:rsidP="00AA3544">
            <w:pPr>
              <w:pStyle w:val="phyC4PosRahmHalbspaltig"/>
              <w:framePr w:vSpace="113" w:wrap="around" w:vAnchor="page" w:hAnchor="page" w:x="5869" w:y="1827"/>
              <w:jc w:val="center"/>
              <w:cnfStyle w:val="000000100000"/>
              <w:rPr>
                <w:rFonts w:cs="Arial"/>
                <w:sz w:val="20"/>
              </w:rPr>
            </w:pPr>
            <w:r w:rsidRPr="002604D2">
              <w:rPr>
                <w:rFonts w:cs="Arial"/>
                <w:sz w:val="20"/>
              </w:rPr>
              <w:t>12,54</w:t>
            </w:r>
          </w:p>
        </w:tc>
        <w:tc>
          <w:tcPr>
            <w:tcW w:w="1273" w:type="dxa"/>
          </w:tcPr>
          <w:p w:rsidR="008C6776" w:rsidRPr="002604D2" w:rsidRDefault="008C6776" w:rsidP="00AA3544">
            <w:pPr>
              <w:pStyle w:val="phyC4PosRahmHalbspaltig"/>
              <w:framePr w:vSpace="113" w:wrap="around" w:vAnchor="page" w:hAnchor="page" w:x="5869" w:y="1827"/>
              <w:jc w:val="center"/>
              <w:cnfStyle w:val="000000100000"/>
              <w:rPr>
                <w:rFonts w:cs="Arial"/>
                <w:sz w:val="20"/>
              </w:rPr>
            </w:pPr>
            <w:r w:rsidRPr="002604D2">
              <w:rPr>
                <w:rFonts w:cs="Arial"/>
                <w:sz w:val="20"/>
              </w:rPr>
              <w:t>12,61</w:t>
            </w:r>
          </w:p>
        </w:tc>
        <w:tc>
          <w:tcPr>
            <w:tcW w:w="1093" w:type="dxa"/>
          </w:tcPr>
          <w:p w:rsidR="008C6776" w:rsidRPr="00070FA5" w:rsidRDefault="008C6776" w:rsidP="00AA3544">
            <w:pPr>
              <w:pStyle w:val="phyC4PosRahmHalbspaltig"/>
              <w:framePr w:vSpace="113" w:wrap="around" w:vAnchor="page" w:hAnchor="page" w:x="5869" w:y="1827"/>
              <w:jc w:val="center"/>
              <w:cnfStyle w:val="000000100000"/>
            </w:pPr>
            <w:r w:rsidRPr="006D73D9">
              <w:rPr>
                <w:rStyle w:val="phyC4TabelleninhFormelz"/>
              </w:rPr>
              <w:t>L</w:t>
            </w:r>
            <w:r w:rsidRPr="006D73D9">
              <w:rPr>
                <w:rStyle w:val="phyC4TabelleninhFormelz"/>
                <w:vertAlign w:val="subscript"/>
              </w:rPr>
              <w:t>β1</w:t>
            </w:r>
          </w:p>
        </w:tc>
        <w:tc>
          <w:tcPr>
            <w:tcW w:w="1002" w:type="dxa"/>
          </w:tcPr>
          <w:p w:rsidR="008C6776" w:rsidRPr="002604D2" w:rsidRDefault="008C6776" w:rsidP="00AA3544">
            <w:pPr>
              <w:pStyle w:val="phyC4PosRahmHalbspaltig"/>
              <w:framePr w:vSpace="113" w:wrap="around" w:vAnchor="page" w:hAnchor="page" w:x="5869" w:y="1827"/>
              <w:jc w:val="center"/>
              <w:cnfStyle w:val="000000100000"/>
              <w:rPr>
                <w:rFonts w:cs="Arial"/>
                <w:sz w:val="20"/>
              </w:rPr>
            </w:pPr>
            <w:proofErr w:type="spellStart"/>
            <w:r w:rsidRPr="002604D2">
              <w:rPr>
                <w:rFonts w:cs="Arial"/>
                <w:sz w:val="20"/>
              </w:rPr>
              <w:t>Pb</w:t>
            </w:r>
            <w:proofErr w:type="spellEnd"/>
          </w:p>
        </w:tc>
      </w:tr>
      <w:tr w:rsidR="008C6776" w:rsidRPr="002604D2" w:rsidTr="000B2DBA">
        <w:tc>
          <w:tcPr>
            <w:cnfStyle w:val="001000000000"/>
            <w:tcW w:w="675" w:type="dxa"/>
          </w:tcPr>
          <w:p w:rsidR="008C6776" w:rsidRPr="002604D2" w:rsidRDefault="008C6776" w:rsidP="00AA3544">
            <w:pPr>
              <w:pStyle w:val="phyC4PosRahmHalbspaltig"/>
              <w:framePr w:vSpace="113" w:wrap="around" w:vAnchor="page" w:hAnchor="page" w:x="5869" w:y="1827"/>
              <w:jc w:val="center"/>
              <w:rPr>
                <w:rFonts w:cs="Arial"/>
                <w:sz w:val="20"/>
              </w:rPr>
            </w:pPr>
            <w:r w:rsidRPr="002604D2">
              <w:rPr>
                <w:rFonts w:cs="Arial"/>
                <w:sz w:val="20"/>
              </w:rPr>
              <w:t>6</w:t>
            </w:r>
          </w:p>
        </w:tc>
        <w:tc>
          <w:tcPr>
            <w:tcW w:w="1152" w:type="dxa"/>
          </w:tcPr>
          <w:p w:rsidR="008C6776" w:rsidRPr="002604D2" w:rsidRDefault="008C6776" w:rsidP="00AA3544">
            <w:pPr>
              <w:pStyle w:val="phyC4PosRahmHalbspaltig"/>
              <w:framePr w:vSpace="113" w:wrap="around" w:vAnchor="page" w:hAnchor="page" w:x="5869" w:y="1827"/>
              <w:jc w:val="center"/>
              <w:cnfStyle w:val="000000000000"/>
              <w:rPr>
                <w:rFonts w:cs="Arial"/>
                <w:sz w:val="20"/>
              </w:rPr>
            </w:pPr>
            <w:r w:rsidRPr="002604D2">
              <w:rPr>
                <w:rFonts w:cs="Arial"/>
                <w:sz w:val="20"/>
              </w:rPr>
              <w:t>14,73</w:t>
            </w:r>
          </w:p>
        </w:tc>
        <w:tc>
          <w:tcPr>
            <w:tcW w:w="1273" w:type="dxa"/>
          </w:tcPr>
          <w:p w:rsidR="008C6776" w:rsidRPr="002604D2" w:rsidRDefault="008C6776" w:rsidP="00AA3544">
            <w:pPr>
              <w:pStyle w:val="phyC4PosRahmHalbspaltig"/>
              <w:framePr w:vSpace="113" w:wrap="around" w:vAnchor="page" w:hAnchor="page" w:x="5869" w:y="1827"/>
              <w:jc w:val="center"/>
              <w:cnfStyle w:val="000000000000"/>
              <w:rPr>
                <w:rFonts w:cs="Arial"/>
                <w:sz w:val="20"/>
              </w:rPr>
            </w:pPr>
            <w:r w:rsidRPr="002604D2">
              <w:rPr>
                <w:rFonts w:cs="Arial"/>
                <w:sz w:val="20"/>
              </w:rPr>
              <w:t>14,76</w:t>
            </w:r>
          </w:p>
        </w:tc>
        <w:tc>
          <w:tcPr>
            <w:tcW w:w="1093" w:type="dxa"/>
          </w:tcPr>
          <w:p w:rsidR="008C6776" w:rsidRPr="00070FA5" w:rsidRDefault="008C6776" w:rsidP="00AA3544">
            <w:pPr>
              <w:pStyle w:val="phyC4PosRahmHalbspaltig"/>
              <w:framePr w:vSpace="113" w:wrap="around" w:vAnchor="page" w:hAnchor="page" w:x="5869" w:y="1827"/>
              <w:jc w:val="center"/>
              <w:cnfStyle w:val="000000000000"/>
            </w:pPr>
            <w:r w:rsidRPr="006D73D9">
              <w:rPr>
                <w:rStyle w:val="phyC4TabelleninhFormelz"/>
              </w:rPr>
              <w:t>L</w:t>
            </w:r>
            <w:r w:rsidRPr="006D73D9">
              <w:rPr>
                <w:rStyle w:val="phyC4TabelleninhFormelz"/>
                <w:vertAlign w:val="subscript"/>
              </w:rPr>
              <w:t>γ1</w:t>
            </w:r>
          </w:p>
        </w:tc>
        <w:tc>
          <w:tcPr>
            <w:tcW w:w="1002" w:type="dxa"/>
          </w:tcPr>
          <w:p w:rsidR="008C6776" w:rsidRPr="002604D2" w:rsidRDefault="008C6776" w:rsidP="00AA3544">
            <w:pPr>
              <w:pStyle w:val="phyC4PosRahmHalbspaltig"/>
              <w:framePr w:vSpace="113" w:wrap="around" w:vAnchor="page" w:hAnchor="page" w:x="5869" w:y="1827"/>
              <w:jc w:val="center"/>
              <w:cnfStyle w:val="000000000000"/>
              <w:rPr>
                <w:rFonts w:cs="Arial"/>
                <w:sz w:val="20"/>
              </w:rPr>
            </w:pPr>
            <w:proofErr w:type="spellStart"/>
            <w:r w:rsidRPr="002604D2">
              <w:rPr>
                <w:rFonts w:cs="Arial"/>
                <w:sz w:val="20"/>
              </w:rPr>
              <w:t>Pb</w:t>
            </w:r>
            <w:proofErr w:type="spellEnd"/>
          </w:p>
        </w:tc>
      </w:tr>
      <w:tr w:rsidR="008C6776" w:rsidRPr="002604D2" w:rsidTr="000B2DBA">
        <w:trPr>
          <w:cnfStyle w:val="000000100000"/>
        </w:trPr>
        <w:tc>
          <w:tcPr>
            <w:cnfStyle w:val="001000000000"/>
            <w:tcW w:w="675" w:type="dxa"/>
          </w:tcPr>
          <w:p w:rsidR="008C6776" w:rsidRPr="002604D2" w:rsidRDefault="008C6776" w:rsidP="00AA3544">
            <w:pPr>
              <w:pStyle w:val="phyC4PosRahmHalbspaltig"/>
              <w:framePr w:vSpace="113" w:wrap="around" w:vAnchor="page" w:hAnchor="page" w:x="5869" w:y="1827"/>
              <w:jc w:val="center"/>
              <w:rPr>
                <w:rFonts w:cs="Arial"/>
                <w:sz w:val="20"/>
              </w:rPr>
            </w:pPr>
            <w:r w:rsidRPr="002604D2">
              <w:rPr>
                <w:rFonts w:cs="Arial"/>
                <w:sz w:val="20"/>
              </w:rPr>
              <w:t>7</w:t>
            </w:r>
          </w:p>
        </w:tc>
        <w:tc>
          <w:tcPr>
            <w:tcW w:w="1152" w:type="dxa"/>
          </w:tcPr>
          <w:p w:rsidR="008C6776" w:rsidRPr="002604D2" w:rsidRDefault="008C6776" w:rsidP="00AA3544">
            <w:pPr>
              <w:pStyle w:val="phyC4PosRahmHalbspaltig"/>
              <w:framePr w:vSpace="113" w:wrap="around" w:vAnchor="page" w:hAnchor="page" w:x="5869" w:y="1827"/>
              <w:jc w:val="center"/>
              <w:cnfStyle w:val="000000100000"/>
              <w:rPr>
                <w:rFonts w:cs="Arial"/>
                <w:sz w:val="20"/>
              </w:rPr>
            </w:pPr>
            <w:r w:rsidRPr="002604D2">
              <w:rPr>
                <w:rFonts w:cs="Arial"/>
                <w:sz w:val="20"/>
              </w:rPr>
              <w:t>17,34</w:t>
            </w:r>
          </w:p>
        </w:tc>
        <w:tc>
          <w:tcPr>
            <w:tcW w:w="1273" w:type="dxa"/>
          </w:tcPr>
          <w:p w:rsidR="008C6776" w:rsidRPr="002604D2" w:rsidRDefault="008C6776" w:rsidP="00AA3544">
            <w:pPr>
              <w:pStyle w:val="phyC4PosRahmHalbspaltig"/>
              <w:framePr w:vSpace="113" w:wrap="around" w:vAnchor="page" w:hAnchor="page" w:x="5869" w:y="1827"/>
              <w:jc w:val="center"/>
              <w:cnfStyle w:val="000000100000"/>
              <w:rPr>
                <w:rFonts w:cs="Arial"/>
                <w:sz w:val="20"/>
              </w:rPr>
            </w:pPr>
            <w:r w:rsidRPr="002604D2">
              <w:rPr>
                <w:rFonts w:cs="Arial"/>
                <w:sz w:val="20"/>
              </w:rPr>
              <w:t>17,48</w:t>
            </w:r>
          </w:p>
        </w:tc>
        <w:tc>
          <w:tcPr>
            <w:tcW w:w="1093" w:type="dxa"/>
          </w:tcPr>
          <w:p w:rsidR="008C6776" w:rsidRPr="00070FA5" w:rsidRDefault="008C6776" w:rsidP="00AA3544">
            <w:pPr>
              <w:pStyle w:val="phyC4PosRahmHalbspaltig"/>
              <w:framePr w:vSpace="113" w:wrap="around" w:vAnchor="page" w:hAnchor="page" w:x="5869" w:y="1827"/>
              <w:jc w:val="center"/>
              <w:cnfStyle w:val="000000100000"/>
            </w:pPr>
            <w:proofErr w:type="spellStart"/>
            <w:r w:rsidRPr="006D73D9">
              <w:rPr>
                <w:rStyle w:val="phyC4TabelleninhFormelz"/>
              </w:rPr>
              <w:t>K</w:t>
            </w:r>
            <w:r w:rsidRPr="006D73D9">
              <w:rPr>
                <w:rStyle w:val="phyC4TabelleninhFormelz"/>
                <w:vertAlign w:val="subscript"/>
              </w:rPr>
              <w:t>α</w:t>
            </w:r>
            <w:proofErr w:type="spellEnd"/>
          </w:p>
        </w:tc>
        <w:tc>
          <w:tcPr>
            <w:tcW w:w="1002" w:type="dxa"/>
          </w:tcPr>
          <w:p w:rsidR="008C6776" w:rsidRPr="002604D2" w:rsidRDefault="008C6776" w:rsidP="00AA3544">
            <w:pPr>
              <w:pStyle w:val="phyC4PosRahmHalbspaltig"/>
              <w:framePr w:vSpace="113" w:wrap="around" w:vAnchor="page" w:hAnchor="page" w:x="5869" w:y="1827"/>
              <w:jc w:val="center"/>
              <w:cnfStyle w:val="000000100000"/>
              <w:rPr>
                <w:rFonts w:cs="Arial"/>
                <w:sz w:val="20"/>
              </w:rPr>
            </w:pPr>
            <w:r w:rsidRPr="002604D2">
              <w:rPr>
                <w:rFonts w:cs="Arial"/>
                <w:sz w:val="20"/>
              </w:rPr>
              <w:t>Mo</w:t>
            </w:r>
          </w:p>
        </w:tc>
      </w:tr>
      <w:tr w:rsidR="008C6776" w:rsidRPr="002604D2" w:rsidTr="000B2DBA">
        <w:tc>
          <w:tcPr>
            <w:cnfStyle w:val="001000000000"/>
            <w:tcW w:w="675" w:type="dxa"/>
          </w:tcPr>
          <w:p w:rsidR="008C6776" w:rsidRPr="002604D2" w:rsidRDefault="008C6776" w:rsidP="00AA3544">
            <w:pPr>
              <w:pStyle w:val="phyC4PosRahmHalbspaltig"/>
              <w:framePr w:vSpace="113" w:wrap="around" w:vAnchor="page" w:hAnchor="page" w:x="5869" w:y="1827"/>
              <w:jc w:val="center"/>
              <w:rPr>
                <w:rFonts w:cs="Arial"/>
                <w:sz w:val="20"/>
              </w:rPr>
            </w:pPr>
            <w:r w:rsidRPr="002604D2">
              <w:rPr>
                <w:rFonts w:cs="Arial"/>
                <w:sz w:val="20"/>
              </w:rPr>
              <w:t>8</w:t>
            </w:r>
          </w:p>
        </w:tc>
        <w:tc>
          <w:tcPr>
            <w:tcW w:w="1152" w:type="dxa"/>
          </w:tcPr>
          <w:p w:rsidR="008C6776" w:rsidRPr="002604D2" w:rsidRDefault="008C6776" w:rsidP="00AA3544">
            <w:pPr>
              <w:pStyle w:val="phyC4PosRahmHalbspaltig"/>
              <w:framePr w:vSpace="113" w:wrap="around" w:vAnchor="page" w:hAnchor="page" w:x="5869" w:y="1827"/>
              <w:jc w:val="center"/>
              <w:cnfStyle w:val="000000000000"/>
              <w:rPr>
                <w:rFonts w:cs="Arial"/>
                <w:sz w:val="20"/>
              </w:rPr>
            </w:pPr>
            <w:r w:rsidRPr="002604D2">
              <w:rPr>
                <w:rFonts w:cs="Arial"/>
                <w:sz w:val="20"/>
              </w:rPr>
              <w:t>19,54</w:t>
            </w:r>
          </w:p>
        </w:tc>
        <w:tc>
          <w:tcPr>
            <w:tcW w:w="1273" w:type="dxa"/>
          </w:tcPr>
          <w:p w:rsidR="008C6776" w:rsidRPr="002604D2" w:rsidRDefault="008C6776" w:rsidP="00AA3544">
            <w:pPr>
              <w:pStyle w:val="phyC4PosRahmHalbspaltig"/>
              <w:framePr w:vSpace="113" w:wrap="around" w:vAnchor="page" w:hAnchor="page" w:x="5869" w:y="1827"/>
              <w:jc w:val="center"/>
              <w:cnfStyle w:val="000000000000"/>
              <w:rPr>
                <w:rFonts w:cs="Arial"/>
                <w:sz w:val="20"/>
              </w:rPr>
            </w:pPr>
            <w:r w:rsidRPr="002604D2">
              <w:rPr>
                <w:rFonts w:cs="Arial"/>
                <w:sz w:val="20"/>
              </w:rPr>
              <w:t>19,61</w:t>
            </w:r>
          </w:p>
        </w:tc>
        <w:tc>
          <w:tcPr>
            <w:tcW w:w="1093" w:type="dxa"/>
          </w:tcPr>
          <w:p w:rsidR="008C6776" w:rsidRPr="00070FA5" w:rsidRDefault="008C6776" w:rsidP="00AA3544">
            <w:pPr>
              <w:pStyle w:val="phyC4PosRahmHalbspaltig"/>
              <w:framePr w:vSpace="113" w:wrap="around" w:vAnchor="page" w:hAnchor="page" w:x="5869" w:y="1827"/>
              <w:jc w:val="center"/>
              <w:cnfStyle w:val="000000000000"/>
            </w:pPr>
            <w:proofErr w:type="spellStart"/>
            <w:r w:rsidRPr="006D73D9">
              <w:rPr>
                <w:rStyle w:val="phyC4TabelleninhFormelz"/>
              </w:rPr>
              <w:t>K</w:t>
            </w:r>
            <w:r w:rsidRPr="006D73D9">
              <w:rPr>
                <w:rStyle w:val="phyC4TabelleninhFormelz"/>
                <w:vertAlign w:val="subscript"/>
              </w:rPr>
              <w:t>β</w:t>
            </w:r>
            <w:proofErr w:type="spellEnd"/>
          </w:p>
        </w:tc>
        <w:tc>
          <w:tcPr>
            <w:tcW w:w="1002" w:type="dxa"/>
          </w:tcPr>
          <w:p w:rsidR="008C6776" w:rsidRPr="002604D2" w:rsidRDefault="008C6776" w:rsidP="00AA3544">
            <w:pPr>
              <w:pStyle w:val="phyC4PosRahmHalbspaltig"/>
              <w:framePr w:vSpace="113" w:wrap="around" w:vAnchor="page" w:hAnchor="page" w:x="5869" w:y="1827"/>
              <w:jc w:val="center"/>
              <w:cnfStyle w:val="000000000000"/>
              <w:rPr>
                <w:rFonts w:cs="Arial"/>
                <w:sz w:val="20"/>
              </w:rPr>
            </w:pPr>
            <w:r w:rsidRPr="002604D2">
              <w:rPr>
                <w:rFonts w:cs="Arial"/>
                <w:sz w:val="20"/>
              </w:rPr>
              <w:t>Mo</w:t>
            </w:r>
          </w:p>
        </w:tc>
      </w:tr>
      <w:tr w:rsidR="008C6776" w:rsidRPr="002604D2" w:rsidTr="000B2DBA">
        <w:trPr>
          <w:cnfStyle w:val="000000100000"/>
        </w:trPr>
        <w:tc>
          <w:tcPr>
            <w:cnfStyle w:val="001000000000"/>
            <w:tcW w:w="675" w:type="dxa"/>
          </w:tcPr>
          <w:p w:rsidR="008C6776" w:rsidRPr="002604D2" w:rsidRDefault="008C6776" w:rsidP="00AA3544">
            <w:pPr>
              <w:pStyle w:val="phyC4PosRahmHalbspaltig"/>
              <w:framePr w:vSpace="113" w:wrap="around" w:vAnchor="page" w:hAnchor="page" w:x="5869" w:y="1827"/>
              <w:jc w:val="center"/>
              <w:rPr>
                <w:rFonts w:cs="Arial"/>
                <w:sz w:val="20"/>
              </w:rPr>
            </w:pPr>
            <w:r w:rsidRPr="002604D2">
              <w:rPr>
                <w:rFonts w:cs="Arial"/>
                <w:sz w:val="20"/>
              </w:rPr>
              <w:t>9</w:t>
            </w:r>
          </w:p>
        </w:tc>
        <w:tc>
          <w:tcPr>
            <w:tcW w:w="1152" w:type="dxa"/>
          </w:tcPr>
          <w:p w:rsidR="008C6776" w:rsidRPr="002604D2" w:rsidRDefault="008C6776" w:rsidP="00AA3544">
            <w:pPr>
              <w:pStyle w:val="phyC4PosRahmHalbspaltig"/>
              <w:framePr w:vSpace="113" w:wrap="around" w:vAnchor="page" w:hAnchor="page" w:x="5869" w:y="1827"/>
              <w:jc w:val="center"/>
              <w:cnfStyle w:val="000000100000"/>
              <w:rPr>
                <w:rFonts w:cs="Arial"/>
                <w:sz w:val="20"/>
              </w:rPr>
            </w:pPr>
            <w:r w:rsidRPr="002604D2">
              <w:rPr>
                <w:rFonts w:cs="Arial"/>
                <w:sz w:val="20"/>
              </w:rPr>
              <w:t>25,10</w:t>
            </w:r>
          </w:p>
        </w:tc>
        <w:tc>
          <w:tcPr>
            <w:tcW w:w="1273" w:type="dxa"/>
          </w:tcPr>
          <w:p w:rsidR="008C6776" w:rsidRPr="002604D2" w:rsidRDefault="008C6776" w:rsidP="00AA3544">
            <w:pPr>
              <w:pStyle w:val="phyC4PosRahmHalbspaltig"/>
              <w:framePr w:vSpace="113" w:wrap="around" w:vAnchor="page" w:hAnchor="page" w:x="5869" w:y="1827"/>
              <w:jc w:val="center"/>
              <w:cnfStyle w:val="000000100000"/>
              <w:rPr>
                <w:rFonts w:cs="Arial"/>
                <w:sz w:val="20"/>
              </w:rPr>
            </w:pPr>
            <w:r w:rsidRPr="002604D2">
              <w:rPr>
                <w:rFonts w:cs="Arial"/>
                <w:sz w:val="20"/>
              </w:rPr>
              <w:t>25,27</w:t>
            </w:r>
          </w:p>
        </w:tc>
        <w:tc>
          <w:tcPr>
            <w:tcW w:w="1093" w:type="dxa"/>
          </w:tcPr>
          <w:p w:rsidR="008C6776" w:rsidRPr="00070FA5" w:rsidRDefault="008C6776" w:rsidP="00AA3544">
            <w:pPr>
              <w:pStyle w:val="phyC4PosRahmHalbspaltig"/>
              <w:framePr w:vSpace="113" w:wrap="around" w:vAnchor="page" w:hAnchor="page" w:x="5869" w:y="1827"/>
              <w:jc w:val="center"/>
              <w:cnfStyle w:val="000000100000"/>
            </w:pPr>
            <w:proofErr w:type="spellStart"/>
            <w:r w:rsidRPr="006D73D9">
              <w:rPr>
                <w:rStyle w:val="phyC4TabelleninhFormelz"/>
              </w:rPr>
              <w:t>K</w:t>
            </w:r>
            <w:r w:rsidRPr="006D73D9">
              <w:rPr>
                <w:rStyle w:val="phyC4TabelleninhFormelz"/>
                <w:vertAlign w:val="subscript"/>
              </w:rPr>
              <w:t>α</w:t>
            </w:r>
            <w:proofErr w:type="spellEnd"/>
          </w:p>
        </w:tc>
        <w:tc>
          <w:tcPr>
            <w:tcW w:w="1002" w:type="dxa"/>
          </w:tcPr>
          <w:p w:rsidR="008C6776" w:rsidRPr="002604D2" w:rsidRDefault="008C6776" w:rsidP="00AA3544">
            <w:pPr>
              <w:pStyle w:val="phyC4PosRahmHalbspaltig"/>
              <w:framePr w:vSpace="113" w:wrap="around" w:vAnchor="page" w:hAnchor="page" w:x="5869" w:y="1827"/>
              <w:jc w:val="center"/>
              <w:cnfStyle w:val="000000100000"/>
              <w:rPr>
                <w:rFonts w:cs="Arial"/>
                <w:sz w:val="20"/>
              </w:rPr>
            </w:pPr>
            <w:proofErr w:type="spellStart"/>
            <w:r w:rsidRPr="002604D2">
              <w:rPr>
                <w:rFonts w:cs="Arial"/>
                <w:sz w:val="20"/>
              </w:rPr>
              <w:t>Sn</w:t>
            </w:r>
            <w:proofErr w:type="spellEnd"/>
          </w:p>
        </w:tc>
      </w:tr>
      <w:tr w:rsidR="008C6776" w:rsidRPr="002604D2" w:rsidTr="000B2DBA">
        <w:tc>
          <w:tcPr>
            <w:cnfStyle w:val="001000000000"/>
            <w:tcW w:w="675" w:type="dxa"/>
          </w:tcPr>
          <w:p w:rsidR="008C6776" w:rsidRPr="002604D2" w:rsidRDefault="008C6776" w:rsidP="00AA3544">
            <w:pPr>
              <w:pStyle w:val="phyC4PosRahmHalbspaltig"/>
              <w:framePr w:vSpace="113" w:wrap="around" w:vAnchor="page" w:hAnchor="page" w:x="5869" w:y="1827"/>
              <w:jc w:val="center"/>
              <w:rPr>
                <w:rFonts w:cs="Arial"/>
                <w:sz w:val="20"/>
              </w:rPr>
            </w:pPr>
            <w:r w:rsidRPr="002604D2">
              <w:rPr>
                <w:rFonts w:cs="Arial"/>
                <w:sz w:val="20"/>
              </w:rPr>
              <w:t>10</w:t>
            </w:r>
          </w:p>
        </w:tc>
        <w:tc>
          <w:tcPr>
            <w:tcW w:w="1152" w:type="dxa"/>
          </w:tcPr>
          <w:p w:rsidR="008C6776" w:rsidRPr="002604D2" w:rsidRDefault="008C6776" w:rsidP="00AA3544">
            <w:pPr>
              <w:pStyle w:val="phyC4PosRahmHalbspaltig"/>
              <w:framePr w:vSpace="113" w:wrap="around" w:vAnchor="page" w:hAnchor="page" w:x="5869" w:y="1827"/>
              <w:jc w:val="center"/>
              <w:cnfStyle w:val="000000000000"/>
              <w:rPr>
                <w:rFonts w:cs="Arial"/>
                <w:sz w:val="20"/>
              </w:rPr>
            </w:pPr>
            <w:r w:rsidRPr="002604D2">
              <w:rPr>
                <w:rFonts w:cs="Arial"/>
                <w:sz w:val="20"/>
              </w:rPr>
              <w:t>28,48</w:t>
            </w:r>
          </w:p>
        </w:tc>
        <w:tc>
          <w:tcPr>
            <w:tcW w:w="1273" w:type="dxa"/>
          </w:tcPr>
          <w:p w:rsidR="008C6776" w:rsidRPr="002604D2" w:rsidRDefault="008C6776" w:rsidP="00AA3544">
            <w:pPr>
              <w:pStyle w:val="phyC4PosRahmHalbspaltig"/>
              <w:framePr w:vSpace="113" w:wrap="around" w:vAnchor="page" w:hAnchor="page" w:x="5869" w:y="1827"/>
              <w:jc w:val="center"/>
              <w:cnfStyle w:val="000000000000"/>
              <w:rPr>
                <w:rFonts w:cs="Arial"/>
                <w:sz w:val="20"/>
              </w:rPr>
            </w:pPr>
            <w:r w:rsidRPr="002604D2">
              <w:rPr>
                <w:rFonts w:cs="Arial"/>
                <w:sz w:val="20"/>
              </w:rPr>
              <w:t>28,48</w:t>
            </w:r>
          </w:p>
        </w:tc>
        <w:tc>
          <w:tcPr>
            <w:tcW w:w="1093" w:type="dxa"/>
          </w:tcPr>
          <w:p w:rsidR="008C6776" w:rsidRPr="00070FA5" w:rsidRDefault="008C6776" w:rsidP="00AA3544">
            <w:pPr>
              <w:pStyle w:val="phyC4PosRahmHalbspaltig"/>
              <w:framePr w:vSpace="113" w:wrap="around" w:vAnchor="page" w:hAnchor="page" w:x="5869" w:y="1827"/>
              <w:jc w:val="center"/>
              <w:cnfStyle w:val="000000000000"/>
            </w:pPr>
            <w:proofErr w:type="spellStart"/>
            <w:r w:rsidRPr="006D73D9">
              <w:rPr>
                <w:rStyle w:val="phyC4TabelleninhFormelz"/>
              </w:rPr>
              <w:t>K</w:t>
            </w:r>
            <w:r w:rsidRPr="006D73D9">
              <w:rPr>
                <w:rStyle w:val="phyC4TabelleninhFormelz"/>
                <w:vertAlign w:val="subscript"/>
              </w:rPr>
              <w:t>β</w:t>
            </w:r>
            <w:proofErr w:type="spellEnd"/>
          </w:p>
        </w:tc>
        <w:tc>
          <w:tcPr>
            <w:tcW w:w="1002" w:type="dxa"/>
          </w:tcPr>
          <w:p w:rsidR="008C6776" w:rsidRPr="002604D2" w:rsidRDefault="008C6776" w:rsidP="00AA3544">
            <w:pPr>
              <w:pStyle w:val="phyC4PosRahmHalbspaltig"/>
              <w:framePr w:vSpace="113" w:wrap="around" w:vAnchor="page" w:hAnchor="page" w:x="5869" w:y="1827"/>
              <w:jc w:val="center"/>
              <w:cnfStyle w:val="000000000000"/>
              <w:rPr>
                <w:rFonts w:cs="Arial"/>
                <w:sz w:val="20"/>
              </w:rPr>
            </w:pPr>
            <w:proofErr w:type="spellStart"/>
            <w:r w:rsidRPr="002604D2">
              <w:rPr>
                <w:rFonts w:cs="Arial"/>
                <w:sz w:val="20"/>
              </w:rPr>
              <w:t>Sn</w:t>
            </w:r>
            <w:proofErr w:type="spellEnd"/>
          </w:p>
        </w:tc>
      </w:tr>
    </w:tbl>
    <w:p w:rsidR="008C6776" w:rsidRPr="002B06D4" w:rsidRDefault="008C6776" w:rsidP="00AA3544">
      <w:pPr>
        <w:pStyle w:val="phyC4PosRahmHalbspaltig"/>
        <w:framePr w:vSpace="113" w:wrap="around" w:vAnchor="page" w:hAnchor="page" w:x="5869" w:y="1827"/>
        <w:rPr>
          <w:szCs w:val="18"/>
        </w:rPr>
      </w:pPr>
    </w:p>
    <w:p w:rsidR="00B261CD" w:rsidRDefault="00B261CD">
      <w:pPr>
        <w:pStyle w:val="phyC4PosRahmVollbreit"/>
        <w:framePr w:w="0" w:hRule="auto" w:vSpace="0" w:wrap="auto" w:hAnchor="text" w:xAlign="left" w:yAlign="inline"/>
        <w:widowControl/>
      </w:pPr>
    </w:p>
    <w:sectPr w:rsidR="00B261CD" w:rsidSect="00CA7CB7">
      <w:headerReference w:type="even" r:id="rId23"/>
      <w:headerReference w:type="default" r:id="rId24"/>
      <w:footerReference w:type="even" r:id="rId25"/>
      <w:footerReference w:type="default" r:id="rId26"/>
      <w:type w:val="oddPage"/>
      <w:pgSz w:w="11906" w:h="16838" w:code="9"/>
      <w:pgMar w:top="1701" w:right="567" w:bottom="1418" w:left="1134" w:header="454" w:footer="49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669C" w:rsidRDefault="0056669C">
      <w:r>
        <w:separator/>
      </w:r>
    </w:p>
  </w:endnote>
  <w:endnote w:type="continuationSeparator" w:id="0">
    <w:p w:rsidR="0056669C" w:rsidRDefault="005666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Neue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eT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Neue-Light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enir LT Std 55 Roman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E66" w:rsidRDefault="00A46E66">
    <w:pPr>
      <w:pStyle w:val="phyC4FuZ"/>
      <w:tabs>
        <w:tab w:val="clear" w:pos="9356"/>
        <w:tab w:val="clear" w:pos="10206"/>
        <w:tab w:val="left" w:pos="851"/>
        <w:tab w:val="right" w:pos="9072"/>
        <w:tab w:val="right" w:pos="10164"/>
      </w:tabs>
      <w:rPr>
        <w:lang w:val="en-GB"/>
      </w:rPr>
    </w:pPr>
    <w:r>
      <w:rPr>
        <w:noProof/>
      </w:rPr>
      <w:drawing>
        <wp:anchor distT="0" distB="0" distL="114300" distR="114300" simplePos="0" relativeHeight="251660288" behindDoc="1" locked="0" layoutInCell="1" allowOverlap="0">
          <wp:simplePos x="0" y="0"/>
          <wp:positionH relativeFrom="margin">
            <wp:posOffset>6469380</wp:posOffset>
          </wp:positionH>
          <wp:positionV relativeFrom="page">
            <wp:posOffset>10001250</wp:posOffset>
          </wp:positionV>
          <wp:extent cx="739140" cy="257175"/>
          <wp:effectExtent l="19050" t="0" r="3810" b="0"/>
          <wp:wrapSquare wrapText="bothSides"/>
          <wp:docPr id="20" name="Bild 20" descr="fussbalk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fussbalken"/>
                  <pic:cNvPicPr preferRelativeResize="0">
                    <a:picLocks noChangeAspect="1" noChangeArrowheads="1"/>
                  </pic:cNvPicPr>
                </pic:nvPicPr>
                <pic:blipFill>
                  <a:blip r:embed="rId1"/>
                  <a:srcRect l="88588"/>
                  <a:stretch>
                    <a:fillRect/>
                  </a:stretch>
                </pic:blipFill>
                <pic:spPr bwMode="auto">
                  <a:xfrm>
                    <a:off x="0" y="0"/>
                    <a:ext cx="739140" cy="257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0">
          <wp:simplePos x="0" y="0"/>
          <wp:positionH relativeFrom="margin">
            <wp:posOffset>-9525</wp:posOffset>
          </wp:positionH>
          <wp:positionV relativeFrom="page">
            <wp:posOffset>9999345</wp:posOffset>
          </wp:positionV>
          <wp:extent cx="6477000" cy="257175"/>
          <wp:effectExtent l="19050" t="0" r="0" b="0"/>
          <wp:wrapNone/>
          <wp:docPr id="19" name="Bild 19" descr="fussbalk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fussbalken"/>
                  <pic:cNvPicPr preferRelativeResize="0"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257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lang w:val="en-GB"/>
      </w:rPr>
      <w:t xml:space="preserve"> </w:t>
    </w:r>
    <w:r w:rsidR="00432094">
      <w:rPr>
        <w:rStyle w:val="Seitenzahl"/>
      </w:rPr>
      <w:fldChar w:fldCharType="begin"/>
    </w:r>
    <w:r>
      <w:rPr>
        <w:rStyle w:val="Seitenzahl"/>
        <w:lang w:val="en-GB"/>
      </w:rPr>
      <w:instrText xml:space="preserve"> PAGE </w:instrText>
    </w:r>
    <w:r w:rsidR="00432094">
      <w:rPr>
        <w:rStyle w:val="Seitenzahl"/>
      </w:rPr>
      <w:fldChar w:fldCharType="separate"/>
    </w:r>
    <w:r w:rsidR="00EF78CD">
      <w:rPr>
        <w:rStyle w:val="Seitenzahl"/>
        <w:noProof/>
        <w:lang w:val="en-GB"/>
      </w:rPr>
      <w:t>4</w:t>
    </w:r>
    <w:r w:rsidR="00432094">
      <w:rPr>
        <w:rStyle w:val="Seitenzahl"/>
      </w:rPr>
      <w:fldChar w:fldCharType="end"/>
    </w:r>
    <w:r>
      <w:rPr>
        <w:lang w:val="en-GB"/>
      </w:rPr>
      <w:tab/>
    </w:r>
    <w:r>
      <w:rPr>
        <w:lang w:val="en-GB"/>
      </w:rPr>
      <w:tab/>
      <w:t xml:space="preserve">                                  </w:t>
    </w:r>
    <w:r>
      <w:rPr>
        <w:lang w:val="en-GB"/>
      </w:rPr>
      <w:tab/>
      <w:t xml:space="preserve">             PHYWE </w:t>
    </w:r>
    <w:proofErr w:type="spellStart"/>
    <w:r>
      <w:rPr>
        <w:lang w:val="en-GB"/>
      </w:rPr>
      <w:t>Systeme</w:t>
    </w:r>
    <w:proofErr w:type="spellEnd"/>
    <w:r>
      <w:rPr>
        <w:lang w:val="en-GB"/>
      </w:rPr>
      <w:t xml:space="preserve"> GmbH &amp; Co. KG © All rights reserved                                                                          P2544601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E66" w:rsidRDefault="00432094">
    <w:pPr>
      <w:pStyle w:val="phyC4FuZ"/>
      <w:tabs>
        <w:tab w:val="clear" w:pos="9356"/>
        <w:tab w:val="clear" w:pos="10206"/>
        <w:tab w:val="left" w:pos="851"/>
        <w:tab w:val="right" w:pos="10752"/>
      </w:tabs>
      <w:rPr>
        <w:lang w:val="en-GB"/>
      </w:rPr>
    </w:pPr>
    <w:r>
      <w:rPr>
        <w:noProof/>
      </w:rPr>
      <w:pict>
        <v:group id="_x0000_s1040" style="position:absolute;margin-left:-57pt;margin-top:-23pt;width:566.55pt;height:20.35pt;z-index:-251658240" coordorigin="6,15693" coordsize="11331,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left:6;top:15695;width:7404;height:405;mso-wrap-edited:f;mso-position-vertical-relative:page" o:preferrelative="f" wrapcoords="-32 0 -32 20800 21600 20800 21600 0 -32 0" o:allowoverlap="f">
            <v:imagedata r:id="rId1" o:title="fussbalken_links" cropright="17965f"/>
            <o:lock v:ext="edit" aspectratio="f"/>
          </v:shape>
          <v:shape id="_x0000_s1042" type="#_x0000_t75" style="position:absolute;left:7404;top:15693;width:3933;height:405;mso-wrap-edited:f;mso-position-vertical-relative:page" o:preferrelative="f" wrapcoords="-32 0 -32 20800 21600 20800 21600 0 -32 0" o:allowoverlap="f">
            <v:imagedata r:id="rId1" o:title="fussbalken_links" cropleft="18774f" cropright="17965f"/>
            <o:lock v:ext="edit" aspectratio="f"/>
          </v:shape>
        </v:group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430.95pt;margin-top:-19.85pt;width:116.1pt;height:26.75pt;z-index:251657216" filled="f" stroked="f">
          <v:textbox style="mso-next-textbox:#_x0000_s1039">
            <w:txbxContent>
              <w:p w:rsidR="00A46E66" w:rsidRDefault="00A46E66">
                <w:pPr>
                  <w:rPr>
                    <w:color w:val="FFFFFF"/>
                    <w:sz w:val="16"/>
                    <w:szCs w:val="16"/>
                  </w:rPr>
                </w:pPr>
                <w:r>
                  <w:rPr>
                    <w:rFonts w:ascii="Avenir LT Std 55 Roman" w:hAnsi="Avenir LT Std 55 Roman"/>
                    <w:color w:val="FFFFFF"/>
                    <w:sz w:val="16"/>
                    <w:szCs w:val="16"/>
                  </w:rPr>
                  <w:t>www.phywe.com</w:t>
                </w:r>
              </w:p>
            </w:txbxContent>
          </v:textbox>
        </v:shape>
      </w:pict>
    </w:r>
    <w:r w:rsidR="00A46E66">
      <w:rPr>
        <w:lang w:val="en-GB"/>
      </w:rPr>
      <w:t>P2544601</w:t>
    </w:r>
    <w:r w:rsidR="00A46E66">
      <w:rPr>
        <w:lang w:val="en-GB"/>
      </w:rPr>
      <w:tab/>
    </w:r>
    <w:r w:rsidR="00A46E66">
      <w:rPr>
        <w:lang w:val="en-GB"/>
      </w:rPr>
      <w:tab/>
    </w:r>
    <w:r w:rsidR="00A46E66">
      <w:rPr>
        <w:lang w:val="en-GB"/>
      </w:rPr>
      <w:tab/>
      <w:t xml:space="preserve">      PHYWE </w:t>
    </w:r>
    <w:proofErr w:type="spellStart"/>
    <w:r w:rsidR="00A46E66">
      <w:rPr>
        <w:lang w:val="en-GB"/>
      </w:rPr>
      <w:t>Systeme</w:t>
    </w:r>
    <w:proofErr w:type="spellEnd"/>
    <w:r w:rsidR="00A46E66">
      <w:rPr>
        <w:lang w:val="en-GB"/>
      </w:rPr>
      <w:t xml:space="preserve"> GmbH &amp; Co. KG © All rights reserved                                                                                              </w:t>
    </w:r>
    <w:r>
      <w:rPr>
        <w:rStyle w:val="Seitenzahl"/>
      </w:rPr>
      <w:fldChar w:fldCharType="begin"/>
    </w:r>
    <w:r w:rsidR="00A46E66">
      <w:rPr>
        <w:rStyle w:val="Seitenzahl"/>
        <w:lang w:val="en-GB"/>
      </w:rPr>
      <w:instrText xml:space="preserve"> PAGE </w:instrText>
    </w:r>
    <w:r>
      <w:rPr>
        <w:rStyle w:val="Seitenzahl"/>
      </w:rPr>
      <w:fldChar w:fldCharType="separate"/>
    </w:r>
    <w:r w:rsidR="00EF78CD">
      <w:rPr>
        <w:rStyle w:val="Seitenzahl"/>
        <w:noProof/>
        <w:lang w:val="en-GB"/>
      </w:rPr>
      <w:t>3</w:t>
    </w:r>
    <w:r>
      <w:rPr>
        <w:rStyle w:val="Seitenzahl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669C" w:rsidRDefault="0056669C">
      <w:r>
        <w:separator/>
      </w:r>
    </w:p>
  </w:footnote>
  <w:footnote w:type="continuationSeparator" w:id="0">
    <w:p w:rsidR="0056669C" w:rsidRDefault="0056669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E66" w:rsidRDefault="00A46E66">
    <w:pPr>
      <w:pStyle w:val="phyC4KopzLogo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4572000</wp:posOffset>
          </wp:positionH>
          <wp:positionV relativeFrom="paragraph">
            <wp:posOffset>61595</wp:posOffset>
          </wp:positionV>
          <wp:extent cx="1828800" cy="429895"/>
          <wp:effectExtent l="19050" t="0" r="0" b="0"/>
          <wp:wrapThrough wrapText="bothSides">
            <wp:wrapPolygon edited="0">
              <wp:start x="-225" y="0"/>
              <wp:lineTo x="-225" y="21058"/>
              <wp:lineTo x="21600" y="21058"/>
              <wp:lineTo x="21600" y="0"/>
              <wp:lineTo x="-225" y="0"/>
            </wp:wrapPolygon>
          </wp:wrapThrough>
          <wp:docPr id="22" name="Bild 22" descr="TESS_exp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TESS_exper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429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32094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left:0;text-align:left;margin-left:28.35pt;margin-top:22.7pt;width:43.95pt;height:43.95pt;z-index:251656192;mso-position-horizontal-relative:page;mso-position-vertical-relative:page" o:allowoverlap="f" filled="f" strokeweight=".5pt">
          <o:lock v:ext="edit" aspectratio="t"/>
          <v:textbox style="mso-next-textbox:#_x0000_s1033" inset="0,0,0,0">
            <w:txbxContent>
              <w:p w:rsidR="00A46E66" w:rsidRDefault="00A46E66" w:rsidP="00CF553F">
                <w:pPr>
                  <w:pStyle w:val="phyC4KopfzNum"/>
                  <w:spacing w:before="40"/>
                </w:pPr>
                <w:r>
                  <w:t>TEP</w:t>
                </w:r>
                <w:r>
                  <w:br/>
                  <w:t>5.4.46</w:t>
                </w:r>
                <w:r>
                  <w:br/>
                  <w:t>-01</w:t>
                </w:r>
              </w:p>
              <w:p w:rsidR="00A46E66" w:rsidRPr="00CF553F" w:rsidRDefault="00A46E66" w:rsidP="00CF553F"/>
            </w:txbxContent>
          </v:textbox>
          <w10:wrap anchorx="page" anchory="page"/>
        </v:shape>
      </w:pict>
    </w:r>
    <w:r w:rsidR="00432094">
      <w:rPr>
        <w:noProof/>
      </w:rPr>
      <w:pict>
        <v:shape id="_x0000_s1032" type="#_x0000_t202" style="position:absolute;left:0;text-align:left;margin-left:77.95pt;margin-top:22.7pt;width:459.2pt;height:43.95pt;z-index:251653120;mso-position-horizontal-relative:page;mso-position-vertical-relative:page" o:allowoverlap="f" filled="f" strokeweight=".5pt">
          <v:textbox style="mso-next-textbox:#_x0000_s1032" inset="0,0,0,0">
            <w:txbxContent>
              <w:p w:rsidR="00A46E66" w:rsidRPr="00976AEF" w:rsidRDefault="00A46E66" w:rsidP="00CF553F">
                <w:pPr>
                  <w:pStyle w:val="phyC4KopfzBox2ZeilLi"/>
                  <w:tabs>
                    <w:tab w:val="left" w:pos="6237"/>
                  </w:tabs>
                  <w:ind w:right="2943"/>
                </w:pPr>
                <w:r>
                  <w:t>Qualitative Röntgenfluoreszenzanalyse</w:t>
                </w:r>
                <w:r>
                  <w:br/>
                  <w:t>an legierten Werkstoffen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E66" w:rsidRDefault="00A46E66">
    <w:pPr>
      <w:pStyle w:val="phyC4KopzLogo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41910</wp:posOffset>
          </wp:positionH>
          <wp:positionV relativeFrom="paragraph">
            <wp:posOffset>72390</wp:posOffset>
          </wp:positionV>
          <wp:extent cx="1828800" cy="429895"/>
          <wp:effectExtent l="19050" t="0" r="0" b="0"/>
          <wp:wrapThrough wrapText="bothSides">
            <wp:wrapPolygon edited="0">
              <wp:start x="-225" y="0"/>
              <wp:lineTo x="-225" y="21058"/>
              <wp:lineTo x="21600" y="21058"/>
              <wp:lineTo x="21600" y="0"/>
              <wp:lineTo x="-225" y="0"/>
            </wp:wrapPolygon>
          </wp:wrapThrough>
          <wp:docPr id="21" name="Bild 21" descr="TESS_exp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TESS_exper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429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32094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left:0;text-align:left;margin-left:523.05pt;margin-top:22.7pt;width:43.95pt;height:43.95pt;z-index:251654144;mso-position-horizontal-relative:page;mso-position-vertical-relative:page" o:allowoverlap="f" filled="f" strokeweight=".5pt">
          <o:lock v:ext="edit" aspectratio="t"/>
          <v:textbox style="mso-next-textbox:#_x0000_s1026" inset="0,0,0,0">
            <w:txbxContent>
              <w:p w:rsidR="00A46E66" w:rsidRDefault="00A46E66" w:rsidP="00CF553F">
                <w:pPr>
                  <w:pStyle w:val="phyC4KopfzNum"/>
                  <w:spacing w:before="40"/>
                </w:pPr>
                <w:r>
                  <w:t>TEP</w:t>
                </w:r>
                <w:r>
                  <w:br/>
                  <w:t>5.4.46</w:t>
                </w:r>
                <w:r>
                  <w:br/>
                  <w:t>-01</w:t>
                </w:r>
              </w:p>
              <w:p w:rsidR="00A46E66" w:rsidRPr="00CF553F" w:rsidRDefault="00A46E66" w:rsidP="00CF553F"/>
            </w:txbxContent>
          </v:textbox>
          <w10:wrap anchorx="page" anchory="page"/>
        </v:shape>
      </w:pict>
    </w:r>
    <w:r w:rsidR="00432094">
      <w:rPr>
        <w:noProof/>
      </w:rPr>
      <w:pict>
        <v:shape id="_x0000_s1027" type="#_x0000_t202" style="position:absolute;left:0;text-align:left;margin-left:56.7pt;margin-top:22.65pt;width:459.2pt;height:43.95pt;z-index:251655168;mso-position-horizontal-relative:page;mso-position-vertical-relative:page" o:allowoverlap="f" filled="f" strokeweight=".5pt">
          <v:textbox style="mso-next-textbox:#_x0000_s1027" inset="0,0,0,0">
            <w:txbxContent>
              <w:p w:rsidR="00A46E66" w:rsidRPr="00976AEF" w:rsidRDefault="00A46E66" w:rsidP="00CF553F">
                <w:pPr>
                  <w:pStyle w:val="phyC4KopfzBox2ZeilRe"/>
                  <w:ind w:left="2977"/>
                </w:pPr>
                <w:r>
                  <w:t>Qualitative Röntgenfluoreszenzanalyse</w:t>
                </w:r>
                <w:r>
                  <w:br/>
                  <w:t>an legierten Werkstoffen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674D4A"/>
    <w:multiLevelType w:val="hybridMultilevel"/>
    <w:tmpl w:val="8C52ADF0"/>
    <w:lvl w:ilvl="0" w:tplc="688C1F56">
      <w:start w:val="1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0403897"/>
    <w:multiLevelType w:val="hybridMultilevel"/>
    <w:tmpl w:val="73B2F18A"/>
    <w:lvl w:ilvl="0" w:tplc="F7643A38">
      <w:start w:val="1"/>
      <w:numFmt w:val="decimal"/>
      <w:pStyle w:val="phyC4NummerierteAufz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9023AA8"/>
    <w:multiLevelType w:val="hybridMultilevel"/>
    <w:tmpl w:val="AED84984"/>
    <w:lvl w:ilvl="0" w:tplc="706AF9E6">
      <w:start w:val="9058"/>
      <w:numFmt w:val="bullet"/>
      <w:lvlText w:val="-"/>
      <w:lvlJc w:val="left"/>
      <w:pPr>
        <w:ind w:left="360" w:hanging="360"/>
      </w:pPr>
      <w:rPr>
        <w:rFonts w:ascii="HelveticaNeue-Roman" w:eastAsia="Times New Roman" w:hAnsi="HelveticaNeue-Roman" w:cs="HelveticaNeue-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E683E3F"/>
    <w:multiLevelType w:val="hybridMultilevel"/>
    <w:tmpl w:val="406CC98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09C32CA"/>
    <w:multiLevelType w:val="hybridMultilevel"/>
    <w:tmpl w:val="55924CC4"/>
    <w:lvl w:ilvl="0" w:tplc="13E482DC">
      <w:start w:val="1"/>
      <w:numFmt w:val="bullet"/>
      <w:pStyle w:val="phyC4Aufzhlung"/>
      <w:lvlText w:val="-"/>
      <w:lvlJc w:val="left"/>
      <w:pPr>
        <w:tabs>
          <w:tab w:val="num" w:pos="425"/>
        </w:tabs>
        <w:ind w:left="425" w:hanging="425"/>
      </w:pPr>
      <w:rPr>
        <w:rFonts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10C70D3"/>
    <w:multiLevelType w:val="hybridMultilevel"/>
    <w:tmpl w:val="3A288C8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1"/>
    <w:lvlOverride w:ilvl="0">
      <w:startOverride w:val="1"/>
    </w:lvlOverride>
  </w:num>
  <w:num w:numId="4">
    <w:abstractNumId w:val="5"/>
  </w:num>
  <w:num w:numId="5">
    <w:abstractNumId w:val="3"/>
  </w:num>
  <w:num w:numId="6">
    <w:abstractNumId w:val="2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activeWritingStyle w:appName="MSWord" w:lang="de-DE" w:vendorID="9" w:dllVersion="512" w:checkStyle="1"/>
  <w:activeWritingStyle w:appName="MSWord" w:lang="it-IT" w:vendorID="3" w:dllVersion="517" w:checkStyle="1"/>
  <w:proofState w:spelling="clean" w:grammar="clean"/>
  <w:attachedTemplate r:id="rId1"/>
  <w:defaultTabStop w:val="425"/>
  <w:autoHyphenation/>
  <w:hyphenationZone w:val="227"/>
  <w:clickAndTypeStyle w:val="phyC4Flietext"/>
  <w:evenAndOddHeaders/>
  <w:drawingGridHorizontalSpacing w:val="6"/>
  <w:drawingGridVerticalSpacing w:val="6"/>
  <w:noPunctuationKerning/>
  <w:characterSpacingControl w:val="doNotCompress"/>
  <w:hdrShapeDefaults>
    <o:shapedefaults v:ext="edit" spidmax="2229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6B1DAE"/>
    <w:rsid w:val="00006E81"/>
    <w:rsid w:val="00007995"/>
    <w:rsid w:val="0001665E"/>
    <w:rsid w:val="00035C73"/>
    <w:rsid w:val="00070FA5"/>
    <w:rsid w:val="000B2DBA"/>
    <w:rsid w:val="000E3A13"/>
    <w:rsid w:val="00116650"/>
    <w:rsid w:val="00141504"/>
    <w:rsid w:val="00153E13"/>
    <w:rsid w:val="00181193"/>
    <w:rsid w:val="001C535A"/>
    <w:rsid w:val="001F264F"/>
    <w:rsid w:val="001F266A"/>
    <w:rsid w:val="0022230D"/>
    <w:rsid w:val="002604D2"/>
    <w:rsid w:val="002747D0"/>
    <w:rsid w:val="00285492"/>
    <w:rsid w:val="002860DF"/>
    <w:rsid w:val="002940F9"/>
    <w:rsid w:val="002B06D4"/>
    <w:rsid w:val="002D733D"/>
    <w:rsid w:val="00312D11"/>
    <w:rsid w:val="00347E88"/>
    <w:rsid w:val="0036330F"/>
    <w:rsid w:val="00386B81"/>
    <w:rsid w:val="00386FBC"/>
    <w:rsid w:val="003A4620"/>
    <w:rsid w:val="003E7E1C"/>
    <w:rsid w:val="00400F5A"/>
    <w:rsid w:val="00413DAC"/>
    <w:rsid w:val="00422E99"/>
    <w:rsid w:val="0042786B"/>
    <w:rsid w:val="00432094"/>
    <w:rsid w:val="00442E56"/>
    <w:rsid w:val="00457D0C"/>
    <w:rsid w:val="004A1370"/>
    <w:rsid w:val="00517914"/>
    <w:rsid w:val="00556523"/>
    <w:rsid w:val="0056669C"/>
    <w:rsid w:val="00593997"/>
    <w:rsid w:val="005A199F"/>
    <w:rsid w:val="005A3CE5"/>
    <w:rsid w:val="006074BC"/>
    <w:rsid w:val="00612530"/>
    <w:rsid w:val="0062158E"/>
    <w:rsid w:val="006B1DAE"/>
    <w:rsid w:val="006B5737"/>
    <w:rsid w:val="006D73D9"/>
    <w:rsid w:val="00711815"/>
    <w:rsid w:val="00715397"/>
    <w:rsid w:val="00720A93"/>
    <w:rsid w:val="00730C69"/>
    <w:rsid w:val="00735934"/>
    <w:rsid w:val="0074535F"/>
    <w:rsid w:val="00767922"/>
    <w:rsid w:val="00822933"/>
    <w:rsid w:val="008424D5"/>
    <w:rsid w:val="00842793"/>
    <w:rsid w:val="0086615A"/>
    <w:rsid w:val="0088347F"/>
    <w:rsid w:val="008A265A"/>
    <w:rsid w:val="008B4308"/>
    <w:rsid w:val="008B699B"/>
    <w:rsid w:val="008C6776"/>
    <w:rsid w:val="008D2E2B"/>
    <w:rsid w:val="008D664F"/>
    <w:rsid w:val="0097130C"/>
    <w:rsid w:val="00976AEF"/>
    <w:rsid w:val="009D5779"/>
    <w:rsid w:val="00A1266F"/>
    <w:rsid w:val="00A1686A"/>
    <w:rsid w:val="00A21BD7"/>
    <w:rsid w:val="00A31BD5"/>
    <w:rsid w:val="00A41E9D"/>
    <w:rsid w:val="00A46E66"/>
    <w:rsid w:val="00A80B40"/>
    <w:rsid w:val="00A80CC9"/>
    <w:rsid w:val="00A8416B"/>
    <w:rsid w:val="00A877FA"/>
    <w:rsid w:val="00A9235D"/>
    <w:rsid w:val="00AA3544"/>
    <w:rsid w:val="00AB1AD6"/>
    <w:rsid w:val="00AC201D"/>
    <w:rsid w:val="00AE78DF"/>
    <w:rsid w:val="00B04FD9"/>
    <w:rsid w:val="00B07430"/>
    <w:rsid w:val="00B1541B"/>
    <w:rsid w:val="00B261CD"/>
    <w:rsid w:val="00B53FEA"/>
    <w:rsid w:val="00B97D1D"/>
    <w:rsid w:val="00BA5160"/>
    <w:rsid w:val="00BD203D"/>
    <w:rsid w:val="00C03CD6"/>
    <w:rsid w:val="00C10304"/>
    <w:rsid w:val="00C22087"/>
    <w:rsid w:val="00C864B3"/>
    <w:rsid w:val="00C96DBB"/>
    <w:rsid w:val="00C96F7E"/>
    <w:rsid w:val="00CA0772"/>
    <w:rsid w:val="00CA7CB7"/>
    <w:rsid w:val="00CF553F"/>
    <w:rsid w:val="00CF7B5F"/>
    <w:rsid w:val="00D267FB"/>
    <w:rsid w:val="00D46DC5"/>
    <w:rsid w:val="00D51C47"/>
    <w:rsid w:val="00D56100"/>
    <w:rsid w:val="00D826E1"/>
    <w:rsid w:val="00D83708"/>
    <w:rsid w:val="00D8392F"/>
    <w:rsid w:val="00D930EB"/>
    <w:rsid w:val="00D93C77"/>
    <w:rsid w:val="00E516FE"/>
    <w:rsid w:val="00E52E7C"/>
    <w:rsid w:val="00E62A51"/>
    <w:rsid w:val="00E91E64"/>
    <w:rsid w:val="00EA4C87"/>
    <w:rsid w:val="00EB20F1"/>
    <w:rsid w:val="00EF78CD"/>
    <w:rsid w:val="00F21CF3"/>
    <w:rsid w:val="00F35167"/>
    <w:rsid w:val="00F722C0"/>
    <w:rsid w:val="00F83091"/>
    <w:rsid w:val="00F90B0C"/>
    <w:rsid w:val="00FB4965"/>
    <w:rsid w:val="00FB6480"/>
    <w:rsid w:val="00FC5D38"/>
    <w:rsid w:val="00FE0049"/>
    <w:rsid w:val="00FE4B82"/>
    <w:rsid w:val="00FF0A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29"/>
    <o:shapelayout v:ext="edit">
      <o:idmap v:ext="edit" data="2"/>
      <o:rules v:ext="edit">
        <o:r id="V:Rule36" type="connector" idref="#_x0000_s2147"/>
        <o:r id="V:Rule37" type="connector" idref="#_x0000_s2177"/>
        <o:r id="V:Rule38" type="connector" idref="#_x0000_s2196"/>
        <o:r id="V:Rule39" type="connector" idref="#_x0000_s2207"/>
        <o:r id="V:Rule40" type="connector" idref="#_x0000_s2215"/>
        <o:r id="V:Rule41" type="connector" idref="#_x0000_s2148"/>
        <o:r id="V:Rule42" type="connector" idref="#_x0000_s2165"/>
        <o:r id="V:Rule43" type="connector" idref="#_x0000_s2211"/>
        <o:r id="V:Rule44" type="connector" idref="#_x0000_s2167"/>
        <o:r id="V:Rule45" type="connector" idref="#_x0000_s2201"/>
        <o:r id="V:Rule46" type="connector" idref="#_x0000_s2193"/>
        <o:r id="V:Rule47" type="connector" idref="#_x0000_s2171"/>
        <o:r id="V:Rule48" type="connector" idref="#_x0000_s2172"/>
        <o:r id="V:Rule49" type="connector" idref="#_x0000_s2166"/>
        <o:r id="V:Rule50" type="connector" idref="#_x0000_s2206"/>
        <o:r id="V:Rule51" type="connector" idref="#_x0000_s2164"/>
        <o:r id="V:Rule52" type="connector" idref="#_x0000_s2198"/>
        <o:r id="V:Rule53" type="connector" idref="#_x0000_s2179"/>
        <o:r id="V:Rule54" type="connector" idref="#_x0000_s2202"/>
        <o:r id="V:Rule55" type="connector" idref="#_x0000_s2176"/>
        <o:r id="V:Rule56" type="connector" idref="#_x0000_s2194"/>
        <o:r id="V:Rule57" type="connector" idref="#_x0000_s2178"/>
        <o:r id="V:Rule58" type="connector" idref="#_x0000_s2208"/>
        <o:r id="V:Rule59" type="connector" idref="#_x0000_s2199"/>
        <o:r id="V:Rule60" type="connector" idref="#_x0000_s2205"/>
        <o:r id="V:Rule61" type="connector" idref="#_x0000_s2173"/>
        <o:r id="V:Rule62" type="connector" idref="#_x0000_s2170"/>
        <o:r id="V:Rule63" type="connector" idref="#_x0000_s2175"/>
        <o:r id="V:Rule64" type="connector" idref="#_x0000_s2197"/>
        <o:r id="V:Rule65" type="connector" idref="#_x0000_s2174"/>
        <o:r id="V:Rule66" type="connector" idref="#_x0000_s2195"/>
        <o:r id="V:Rule67" type="connector" idref="#_x0000_s2209"/>
        <o:r id="V:Rule68" type="connector" idref="#_x0000_s2213"/>
        <o:r id="V:Rule69" type="connector" idref="#_x0000_s2200"/>
        <o:r id="V:Rule70" type="connector" idref="#_x0000_s2168"/>
        <o:r id="V:Rule71" type="connector" idref="#_x0000_s2226"/>
        <o:r id="V:Rule72" type="connector" idref="#_x0000_s2225"/>
        <o:r id="V:Rule73" type="connector" idref="#_x0000_s2227"/>
        <o:r id="V:Rule74" type="connector" idref="#_x0000_s2224"/>
        <o:r id="V:Rule75" type="connector" idref="#_x0000_s22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A7CB7"/>
    <w:pPr>
      <w:tabs>
        <w:tab w:val="left" w:pos="425"/>
      </w:tabs>
    </w:pPr>
    <w:rPr>
      <w:rFonts w:ascii="Arial" w:hAnsi="Arial"/>
      <w:sz w:val="22"/>
      <w:szCs w:val="24"/>
    </w:rPr>
  </w:style>
  <w:style w:type="paragraph" w:styleId="berschrift2">
    <w:name w:val="heading 2"/>
    <w:basedOn w:val="Standard"/>
    <w:next w:val="Standard"/>
    <w:qFormat/>
    <w:rsid w:val="00CA7CB7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phyC4KopfzBox1ZeilRe">
    <w:name w:val="phy.C4:KopfzBox1ZeilRe"/>
    <w:rsid w:val="00CA7CB7"/>
    <w:pPr>
      <w:spacing w:before="280"/>
      <w:ind w:left="1134" w:right="113"/>
      <w:jc w:val="center"/>
    </w:pPr>
    <w:rPr>
      <w:rFonts w:ascii="Arial" w:hAnsi="Arial"/>
      <w:b/>
      <w:sz w:val="24"/>
    </w:rPr>
  </w:style>
  <w:style w:type="paragraph" w:customStyle="1" w:styleId="phyC4KopfzNum">
    <w:name w:val="phy.C4:KopfzNum"/>
    <w:basedOn w:val="phyC4KopfzBox1ZeilRe"/>
    <w:rsid w:val="00CA7CB7"/>
    <w:pPr>
      <w:ind w:left="0" w:right="0"/>
    </w:pPr>
  </w:style>
  <w:style w:type="paragraph" w:customStyle="1" w:styleId="phyC4KopfzBox2ZeilRe">
    <w:name w:val="phy.C4:KopfzBox2ZeilRe"/>
    <w:basedOn w:val="phyC4KopfzBox1ZeilRe"/>
    <w:rsid w:val="00CA7CB7"/>
    <w:pPr>
      <w:spacing w:before="160"/>
    </w:pPr>
  </w:style>
  <w:style w:type="paragraph" w:customStyle="1" w:styleId="phyC4KopfzBox2ZeilLi">
    <w:name w:val="phy.C4:KopfzBox2ZeilLi"/>
    <w:basedOn w:val="phyC4KopfzBox2ZeilRe"/>
    <w:rsid w:val="00CA7CB7"/>
    <w:pPr>
      <w:ind w:left="113" w:right="1134"/>
    </w:pPr>
  </w:style>
  <w:style w:type="paragraph" w:customStyle="1" w:styleId="phyC4KopfzBox1ZeilLi">
    <w:name w:val="phy.C4:KopfzBox1ZeilLi"/>
    <w:basedOn w:val="phyC4KopfzBox1ZeilRe"/>
    <w:rsid w:val="00CA7CB7"/>
    <w:pPr>
      <w:ind w:left="113" w:right="1134"/>
    </w:pPr>
  </w:style>
  <w:style w:type="paragraph" w:customStyle="1" w:styleId="phyC4FuZ">
    <w:name w:val="phy.C4:FuZ"/>
    <w:rsid w:val="00CA7CB7"/>
    <w:pPr>
      <w:tabs>
        <w:tab w:val="left" w:pos="1134"/>
        <w:tab w:val="left" w:pos="2688"/>
        <w:tab w:val="right" w:pos="9356"/>
        <w:tab w:val="right" w:pos="10206"/>
      </w:tabs>
    </w:pPr>
    <w:rPr>
      <w:rFonts w:ascii="Arial" w:hAnsi="Arial" w:cs="Arial"/>
      <w:sz w:val="14"/>
    </w:rPr>
  </w:style>
  <w:style w:type="character" w:styleId="Seitenzahl">
    <w:name w:val="page number"/>
    <w:basedOn w:val="Absatz-Standardschriftart"/>
    <w:semiHidden/>
    <w:rsid w:val="00CA7CB7"/>
  </w:style>
  <w:style w:type="paragraph" w:customStyle="1" w:styleId="phyC4Flietext">
    <w:name w:val="phy.C4:Fließtext"/>
    <w:rsid w:val="00CA7CB7"/>
    <w:pPr>
      <w:widowControl w:val="0"/>
      <w:spacing w:after="60"/>
      <w:jc w:val="both"/>
    </w:pPr>
    <w:rPr>
      <w:rFonts w:ascii="Arial" w:hAnsi="Arial"/>
      <w:sz w:val="22"/>
    </w:rPr>
  </w:style>
  <w:style w:type="paragraph" w:styleId="Fuzeile">
    <w:name w:val="footer"/>
    <w:semiHidden/>
    <w:rsid w:val="00CA7CB7"/>
    <w:pPr>
      <w:tabs>
        <w:tab w:val="center" w:pos="4536"/>
        <w:tab w:val="right" w:pos="9072"/>
      </w:tabs>
    </w:pPr>
  </w:style>
  <w:style w:type="paragraph" w:customStyle="1" w:styleId="phyC4berschrift">
    <w:name w:val="phy.C4:Überschrift"/>
    <w:basedOn w:val="phyC4Flietext"/>
    <w:next w:val="phyC4Flietext"/>
    <w:rsid w:val="00CA7CB7"/>
    <w:pPr>
      <w:keepNext/>
      <w:spacing w:before="160"/>
      <w:jc w:val="left"/>
    </w:pPr>
    <w:rPr>
      <w:b/>
    </w:rPr>
  </w:style>
  <w:style w:type="paragraph" w:customStyle="1" w:styleId="phyC4Materialliste">
    <w:name w:val="phy.C4:Materialliste"/>
    <w:basedOn w:val="phyC4Flietext"/>
    <w:rsid w:val="00CA7CB7"/>
    <w:pPr>
      <w:spacing w:after="0"/>
      <w:jc w:val="left"/>
    </w:pPr>
    <w:rPr>
      <w:sz w:val="20"/>
    </w:rPr>
  </w:style>
  <w:style w:type="paragraph" w:customStyle="1" w:styleId="phyC4MatlisteFett">
    <w:name w:val="phy.C4:MatlisteFett"/>
    <w:basedOn w:val="phyC4Materialliste"/>
    <w:next w:val="phyC4Materialliste"/>
    <w:rsid w:val="00CA7CB7"/>
    <w:rPr>
      <w:b/>
    </w:rPr>
  </w:style>
  <w:style w:type="paragraph" w:customStyle="1" w:styleId="phyC4MatlistAnz">
    <w:name w:val="phy.C4:MatlistAnz"/>
    <w:basedOn w:val="phyC4Materialliste"/>
    <w:rsid w:val="00CA7CB7"/>
    <w:pPr>
      <w:ind w:right="153"/>
      <w:jc w:val="right"/>
    </w:pPr>
  </w:style>
  <w:style w:type="paragraph" w:customStyle="1" w:styleId="phyC4KopzLogo">
    <w:name w:val="phy.C4:KopzLogo"/>
    <w:basedOn w:val="phyC4KopfzBox1ZeilRe"/>
    <w:rsid w:val="00CA7CB7"/>
    <w:pPr>
      <w:spacing w:before="0"/>
      <w:ind w:right="0"/>
    </w:pPr>
  </w:style>
  <w:style w:type="character" w:customStyle="1" w:styleId="phyC4FuZSZ">
    <w:name w:val="phy.C4:FuZSZ"/>
    <w:basedOn w:val="Absatz-Standardschriftart"/>
    <w:rsid w:val="00CA7CB7"/>
    <w:rPr>
      <w:rFonts w:ascii="Arial" w:hAnsi="Arial"/>
      <w:dstrike w:val="0"/>
      <w:sz w:val="20"/>
      <w:vertAlign w:val="baseline"/>
    </w:rPr>
  </w:style>
  <w:style w:type="table" w:styleId="Tabellengitternetz">
    <w:name w:val="Table Grid"/>
    <w:basedOn w:val="NormaleTabelle"/>
    <w:uiPriority w:val="59"/>
    <w:rsid w:val="006B1D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hyC4PosRahmVollbreit">
    <w:name w:val="phy.C4:PosRahmVollbreit"/>
    <w:rsid w:val="00CA7CB7"/>
    <w:pPr>
      <w:framePr w:w="10178" w:h="567" w:vSpace="284" w:wrap="notBeside" w:hAnchor="margin" w:xAlign="center" w:yAlign="bottom"/>
      <w:widowControl w:val="0"/>
      <w:tabs>
        <w:tab w:val="left" w:pos="737"/>
      </w:tabs>
      <w:spacing w:after="60"/>
      <w:ind w:left="737" w:hanging="737"/>
    </w:pPr>
    <w:rPr>
      <w:rFonts w:ascii="Arial" w:hAnsi="Arial"/>
      <w:sz w:val="18"/>
    </w:rPr>
  </w:style>
  <w:style w:type="character" w:customStyle="1" w:styleId="phyC4MatlistGre">
    <w:name w:val="phy.C4:MatlistGröße"/>
    <w:basedOn w:val="Absatz-Standardschriftart"/>
    <w:rsid w:val="00CA7CB7"/>
    <w:rPr>
      <w:rFonts w:ascii="Times New Roman" w:hAnsi="Times New Roman"/>
      <w:i/>
      <w:dstrike w:val="0"/>
      <w:sz w:val="20"/>
      <w:vertAlign w:val="baseline"/>
    </w:rPr>
  </w:style>
  <w:style w:type="paragraph" w:customStyle="1" w:styleId="phyC4Aufzhlung">
    <w:name w:val="phy.C4:Aufzählung"/>
    <w:basedOn w:val="phyC4Flietext"/>
    <w:rsid w:val="00CA7CB7"/>
    <w:pPr>
      <w:numPr>
        <w:numId w:val="1"/>
      </w:numPr>
      <w:jc w:val="left"/>
    </w:pPr>
  </w:style>
  <w:style w:type="paragraph" w:customStyle="1" w:styleId="phyC4NummerierteAufz">
    <w:name w:val="phy.C4:NummerierteAufz"/>
    <w:basedOn w:val="phyC4Flietext"/>
    <w:rsid w:val="00CA7CB7"/>
    <w:pPr>
      <w:numPr>
        <w:numId w:val="2"/>
      </w:numPr>
      <w:jc w:val="left"/>
    </w:pPr>
  </w:style>
  <w:style w:type="paragraph" w:customStyle="1" w:styleId="phyC4Zwischenberschrift">
    <w:name w:val="phy.C4:Zwischenüberschrift"/>
    <w:basedOn w:val="phyC4Flietext"/>
    <w:next w:val="phyC4Flietext"/>
    <w:rsid w:val="00CA7CB7"/>
    <w:pPr>
      <w:keepNext/>
      <w:spacing w:before="120"/>
      <w:jc w:val="left"/>
    </w:pPr>
    <w:rPr>
      <w:i/>
    </w:rPr>
  </w:style>
  <w:style w:type="character" w:customStyle="1" w:styleId="phyC4Formelzeichen">
    <w:name w:val="phy.C4:Formelzeichen"/>
    <w:basedOn w:val="Absatz-Standardschriftart"/>
    <w:rsid w:val="00CA7CB7"/>
    <w:rPr>
      <w:rFonts w:ascii="Times New Roman" w:hAnsi="Times New Roman"/>
      <w:i/>
      <w:dstrike w:val="0"/>
      <w:sz w:val="24"/>
      <w:vertAlign w:val="baseline"/>
    </w:rPr>
  </w:style>
  <w:style w:type="character" w:customStyle="1" w:styleId="phyC4Formelindex">
    <w:name w:val="phy.C4:Formelindex"/>
    <w:basedOn w:val="Absatz-Standardschriftart"/>
    <w:rsid w:val="00CA7CB7"/>
    <w:rPr>
      <w:rFonts w:ascii="Arial" w:hAnsi="Arial"/>
      <w:dstrike w:val="0"/>
      <w:sz w:val="22"/>
      <w:vertAlign w:val="subscript"/>
    </w:rPr>
  </w:style>
  <w:style w:type="paragraph" w:customStyle="1" w:styleId="phyC4Tabellenberschrift">
    <w:name w:val="phy.C4:Tabellenüberschrift"/>
    <w:basedOn w:val="phyC4Flietext"/>
    <w:next w:val="phyC4Flietext"/>
    <w:rsid w:val="00CA7CB7"/>
    <w:pPr>
      <w:spacing w:before="120"/>
      <w:jc w:val="center"/>
    </w:pPr>
  </w:style>
  <w:style w:type="paragraph" w:customStyle="1" w:styleId="phyC4Tabelleninhalt">
    <w:name w:val="phy.C4:Tabelleninhalt"/>
    <w:basedOn w:val="phyC4Flietext"/>
    <w:rsid w:val="00CA7CB7"/>
    <w:pPr>
      <w:spacing w:after="0"/>
      <w:jc w:val="center"/>
    </w:pPr>
    <w:rPr>
      <w:sz w:val="20"/>
      <w:lang w:val="it-IT"/>
    </w:rPr>
  </w:style>
  <w:style w:type="character" w:customStyle="1" w:styleId="phyC4TabelleninhFormelz">
    <w:name w:val="phy.C4:TabelleninhFormelz"/>
    <w:basedOn w:val="Absatz-Standardschriftart"/>
    <w:rsid w:val="00CA7CB7"/>
    <w:rPr>
      <w:rFonts w:ascii="Times New Roman" w:hAnsi="Times New Roman"/>
      <w:i/>
      <w:dstrike w:val="0"/>
      <w:sz w:val="22"/>
      <w:vertAlign w:val="baseline"/>
    </w:rPr>
  </w:style>
  <w:style w:type="character" w:customStyle="1" w:styleId="phyC4Schaltflche">
    <w:name w:val="phy.C4:Schaltfläche"/>
    <w:basedOn w:val="Absatz-Standardschriftart"/>
    <w:rsid w:val="00CA7CB7"/>
    <w:rPr>
      <w:spacing w:val="0"/>
      <w:w w:val="100"/>
      <w:kern w:val="0"/>
      <w:position w:val="-6"/>
    </w:rPr>
  </w:style>
  <w:style w:type="paragraph" w:customStyle="1" w:styleId="phyC4PosRahmSchmal">
    <w:name w:val="phy.C4:PosRahmSchmal"/>
    <w:basedOn w:val="phyC4PosRahmVollbreit"/>
    <w:rsid w:val="00CA7CB7"/>
    <w:pPr>
      <w:framePr w:w="3515" w:h="2552" w:hSpace="170" w:vSpace="227" w:wrap="around" w:xAlign="right" w:y="1"/>
    </w:pPr>
  </w:style>
  <w:style w:type="paragraph" w:customStyle="1" w:styleId="phyC4PosRahmHalbspaltig">
    <w:name w:val="phy.C4:PosRahmHalbspaltig"/>
    <w:basedOn w:val="phyC4PosRahmVollbreit"/>
    <w:rsid w:val="00CA7CB7"/>
    <w:pPr>
      <w:framePr w:w="5018" w:hSpace="170" w:vSpace="227" w:wrap="around" w:xAlign="right" w:yAlign="top"/>
    </w:pPr>
  </w:style>
  <w:style w:type="paragraph" w:customStyle="1" w:styleId="phyC4PosRahmMittig">
    <w:name w:val="phy.C4:PosRahmMittig"/>
    <w:basedOn w:val="phyC4PosRahmVollbreit"/>
    <w:rsid w:val="00CA7CB7"/>
    <w:pPr>
      <w:framePr w:w="7088" w:h="2835" w:hSpace="142" w:vSpace="227" w:wrap="notBeside" w:vAnchor="page" w:hAnchor="text" w:y="3516"/>
    </w:pPr>
  </w:style>
  <w:style w:type="paragraph" w:customStyle="1" w:styleId="Phyweberschrift">
    <w:name w:val="Phywe Überschrift"/>
    <w:basedOn w:val="berschrift2"/>
    <w:next w:val="Standard"/>
    <w:rsid w:val="00CA7CB7"/>
    <w:pPr>
      <w:tabs>
        <w:tab w:val="clear" w:pos="425"/>
        <w:tab w:val="left" w:pos="2268"/>
      </w:tabs>
      <w:spacing w:before="120"/>
    </w:pPr>
    <w:rPr>
      <w:rFonts w:cs="Times New Roman"/>
      <w:i w:val="0"/>
      <w:iCs w:val="0"/>
      <w:sz w:val="22"/>
      <w:szCs w:val="20"/>
    </w:rPr>
  </w:style>
  <w:style w:type="paragraph" w:styleId="Kopfzeile">
    <w:name w:val="header"/>
    <w:basedOn w:val="Standard"/>
    <w:semiHidden/>
    <w:rsid w:val="00CA7CB7"/>
    <w:pPr>
      <w:tabs>
        <w:tab w:val="clear" w:pos="425"/>
        <w:tab w:val="center" w:pos="4536"/>
        <w:tab w:val="right" w:pos="9072"/>
      </w:tabs>
    </w:pPr>
  </w:style>
  <w:style w:type="paragraph" w:customStyle="1" w:styleId="phyC4Formelzeile">
    <w:name w:val="phy.C4:Formelzeile"/>
    <w:basedOn w:val="phyC4Flietext"/>
    <w:next w:val="phyC4Flietext"/>
    <w:rsid w:val="00CA7CB7"/>
    <w:pPr>
      <w:tabs>
        <w:tab w:val="right" w:pos="9072"/>
      </w:tabs>
      <w:spacing w:before="120" w:after="120"/>
      <w:ind w:left="851" w:right="1134"/>
      <w:jc w:val="left"/>
    </w:pPr>
  </w:style>
  <w:style w:type="character" w:customStyle="1" w:styleId="phyC4Griechisch">
    <w:name w:val="phy.C4:Griechisch"/>
    <w:basedOn w:val="Absatz-Standardschriftart"/>
    <w:rsid w:val="00CA7CB7"/>
    <w:rPr>
      <w:rFonts w:ascii="Symbol" w:hAnsi="Symbol"/>
      <w:dstrike w:val="0"/>
      <w:sz w:val="22"/>
      <w:vertAlign w:val="baseline"/>
    </w:rPr>
  </w:style>
  <w:style w:type="paragraph" w:customStyle="1" w:styleId="phyC4Antwortzeile">
    <w:name w:val="phy.C4:Antwortzeile"/>
    <w:basedOn w:val="phyC4Flietext"/>
    <w:rsid w:val="00CA7CB7"/>
    <w:pPr>
      <w:tabs>
        <w:tab w:val="right" w:leader="dot" w:pos="10206"/>
      </w:tabs>
      <w:spacing w:before="300"/>
      <w:ind w:left="425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A265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A265A"/>
    <w:rPr>
      <w:rFonts w:ascii="Tahoma" w:hAnsi="Tahoma" w:cs="Tahoma"/>
      <w:sz w:val="16"/>
      <w:szCs w:val="16"/>
    </w:rPr>
  </w:style>
  <w:style w:type="paragraph" w:styleId="Beschriftung">
    <w:name w:val="caption"/>
    <w:basedOn w:val="Standard"/>
    <w:next w:val="Standard"/>
    <w:uiPriority w:val="35"/>
    <w:unhideWhenUsed/>
    <w:qFormat/>
    <w:rsid w:val="00A877FA"/>
    <w:pPr>
      <w:spacing w:after="200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Absatz-Standardschriftart"/>
    <w:uiPriority w:val="99"/>
    <w:semiHidden/>
    <w:unhideWhenUsed/>
    <w:rsid w:val="00B97D1D"/>
    <w:rPr>
      <w:color w:val="0000FF"/>
      <w:u w:val="single"/>
    </w:rPr>
  </w:style>
  <w:style w:type="table" w:customStyle="1" w:styleId="HelleSchattierung1">
    <w:name w:val="Helle Schattierung1"/>
    <w:basedOn w:val="NormaleTabelle"/>
    <w:uiPriority w:val="60"/>
    <w:rsid w:val="00B97D1D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HelleSchattierung2">
    <w:name w:val="Helle Schattierung2"/>
    <w:basedOn w:val="NormaleTabelle"/>
    <w:uiPriority w:val="60"/>
    <w:rsid w:val="000B2DB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504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8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png"/><Relationship Id="rId29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Relationship Id="rId22" Type="http://schemas.openxmlformats.org/officeDocument/2006/relationships/image" Target="media/image16.png"/><Relationship Id="rId27" Type="http://schemas.openxmlformats.org/officeDocument/2006/relationships/fontTable" Target="fontTable.xml"/><Relationship Id="rId30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ateien%20von%20nils\Phywe\Phywe\TESSexpert_Vorlage_dt.Beschreibung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C6CF300EEFDD54982F73BA77EA277E7" ma:contentTypeVersion="3" ma:contentTypeDescription="Ein neues Dokument erstellen." ma:contentTypeScope="" ma:versionID="5f7998e8c9bd0f481314a5808184d9be">
  <xsd:schema xmlns:xsd="http://www.w3.org/2001/XMLSchema" xmlns:xs="http://www.w3.org/2001/XMLSchema" xmlns:p="http://schemas.microsoft.com/office/2006/metadata/properties" xmlns:ns2="36bb46ef-a510-479c-ab44-98706e1d7874" targetNamespace="http://schemas.microsoft.com/office/2006/metadata/properties" ma:root="true" ma:fieldsID="37577e860fa77de6d1cd3028f21cd562" ns2:_="">
    <xsd:import namespace="36bb46ef-a510-479c-ab44-98706e1d7874"/>
    <xsd:element name="properties">
      <xsd:complexType>
        <xsd:sequence>
          <xsd:element name="documentManagement">
            <xsd:complexType>
              <xsd:all>
                <xsd:element ref="ns2:CCDMS_Document_Date" minOccurs="0"/>
                <xsd:element ref="ns2:CCDMS_Item_No" minOccurs="0"/>
                <xsd:element ref="ns2:CCDMS_Typ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bb46ef-a510-479c-ab44-98706e1d7874" elementFormDefault="qualified">
    <xsd:import namespace="http://schemas.microsoft.com/office/2006/documentManagement/types"/>
    <xsd:import namespace="http://schemas.microsoft.com/office/infopath/2007/PartnerControls"/>
    <xsd:element name="CCDMS_Document_Date" ma:index="8" nillable="true" ma:displayName="Belegdatum" ma:format="DateTime" ma:internalName="CCDMS_Document_Date">
      <xsd:simpleType>
        <xsd:restriction base="dms:DateTime"/>
      </xsd:simpleType>
    </xsd:element>
    <xsd:element name="CCDMS_Item_No" ma:index="9" nillable="true" ma:displayName="Artikelnummer" ma:indexed="true" ma:internalName="CCDMS_Item_No">
      <xsd:simpleType>
        <xsd:restriction base="dms:Text">
          <xsd:maxLength value="20"/>
        </xsd:restriction>
      </xsd:simpleType>
    </xsd:element>
    <xsd:element name="CCDMS_Typ" ma:index="10" nillable="true" ma:displayName="DokTyp" ma:internalName="CCDMS_Typ">
      <xsd:simpleType>
        <xsd:restriction base="dms:Text">
          <xsd:maxLength value="20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CDMS_Document_Date xmlns="36bb46ef-a510-479c-ab44-98706e1d7874" xsi:nil="true"/>
    <CCDMS_Item_No xmlns="36bb46ef-a510-479c-ab44-98706e1d7874" xsi:nil="true"/>
    <CCDMS_Typ xmlns="36bb46ef-a510-479c-ab44-98706e1d7874" xsi:nil="true"/>
  </documentManagement>
</p:properties>
</file>

<file path=customXml/itemProps1.xml><?xml version="1.0" encoding="utf-8"?>
<ds:datastoreItem xmlns:ds="http://schemas.openxmlformats.org/officeDocument/2006/customXml" ds:itemID="{BBF8909C-5334-4E17-A901-32126C800713}"/>
</file>

<file path=customXml/itemProps2.xml><?xml version="1.0" encoding="utf-8"?>
<ds:datastoreItem xmlns:ds="http://schemas.openxmlformats.org/officeDocument/2006/customXml" ds:itemID="{9FC167AF-837E-40A6-9484-C522A52D008D}"/>
</file>

<file path=customXml/itemProps3.xml><?xml version="1.0" encoding="utf-8"?>
<ds:datastoreItem xmlns:ds="http://schemas.openxmlformats.org/officeDocument/2006/customXml" ds:itemID="{311699B4-7DE9-4F4F-8C46-AE4D288D1848}"/>
</file>

<file path=docProps/app.xml><?xml version="1.0" encoding="utf-8"?>
<Properties xmlns="http://schemas.openxmlformats.org/officeDocument/2006/extended-properties" xmlns:vt="http://schemas.openxmlformats.org/officeDocument/2006/docPropsVTypes">
  <Template>TESSexpert_Vorlage_dt.Beschreibung</Template>
  <TotalTime>0</TotalTime>
  <Pages>6</Pages>
  <Words>1572</Words>
  <Characters>9919</Characters>
  <Application>Microsoft Office Word</Application>
  <DocSecurity>0</DocSecurity>
  <Lines>82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PHYWE Systeme GmbH</Company>
  <LinksUpToDate>false</LinksUpToDate>
  <CharactersWithSpaces>11469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Nils</dc:creator>
  <cp:lastModifiedBy>sunderkoetter</cp:lastModifiedBy>
  <cp:revision>15</cp:revision>
  <cp:lastPrinted>2008-07-04T15:45:00Z</cp:lastPrinted>
  <dcterms:created xsi:type="dcterms:W3CDTF">2011-07-13T10:45:00Z</dcterms:created>
  <dcterms:modified xsi:type="dcterms:W3CDTF">2012-01-09T09:48:00Z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0x010100CC6CF300EEFDD54982F73BA77EA277E7</vt:lpwstr>
  </property>
</Properties>
</file>